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66024FBA" w:rsidR="002621C3" w:rsidRDefault="00F15283" w:rsidP="009A0138">
      <w:pPr>
        <w:jc w:val="center"/>
        <w:rPr>
          <w:b/>
          <w:sz w:val="28"/>
          <w:szCs w:val="28"/>
        </w:rPr>
      </w:pPr>
      <w:r>
        <w:rPr>
          <w:b/>
          <w:sz w:val="28"/>
          <w:szCs w:val="28"/>
          <w:lang w:val="en-US"/>
        </w:rPr>
        <w:t xml:space="preserve"> </w:t>
      </w:r>
      <w:bookmarkStart w:id="0" w:name="_GoBack"/>
      <w:bookmarkEnd w:id="0"/>
      <w:r w:rsidR="002621C3">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3EF46865" w:rsidR="00F26E2E" w:rsidRPr="0008678E" w:rsidRDefault="00F26E2E" w:rsidP="00F26E2E">
      <w:pPr>
        <w:ind w:right="-1"/>
        <w:jc w:val="center"/>
        <w:rPr>
          <w:b/>
          <w:bCs/>
          <w:sz w:val="28"/>
          <w:szCs w:val="28"/>
        </w:rPr>
      </w:pPr>
      <w:r w:rsidRPr="0008678E">
        <w:rPr>
          <w:b/>
          <w:bCs/>
          <w:sz w:val="28"/>
          <w:szCs w:val="28"/>
        </w:rPr>
        <w:t>Департамент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332EB465" w:rsidR="00C50157" w:rsidRPr="00165271" w:rsidRDefault="0008678E" w:rsidP="00CB5BCB">
            <w:pPr>
              <w:widowControl w:val="0"/>
              <w:autoSpaceDE w:val="0"/>
              <w:autoSpaceDN w:val="0"/>
              <w:adjustRightInd w:val="0"/>
              <w:rPr>
                <w:sz w:val="28"/>
                <w:szCs w:val="28"/>
              </w:rPr>
            </w:pPr>
            <w:r>
              <w:rPr>
                <w:sz w:val="28"/>
                <w:szCs w:val="28"/>
              </w:rPr>
              <w:t xml:space="preserve">      </w:t>
            </w: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34E2176B"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BE1BAE">
              <w:rPr>
                <w:sz w:val="28"/>
                <w:szCs w:val="28"/>
              </w:rPr>
              <w:t xml:space="preserve">  25.04.</w:t>
            </w:r>
            <w:r w:rsidR="00966434">
              <w:rPr>
                <w:sz w:val="28"/>
                <w:szCs w:val="28"/>
              </w:rPr>
              <w:t>2023</w:t>
            </w:r>
            <w:r>
              <w:rPr>
                <w:sz w:val="28"/>
                <w:szCs w:val="28"/>
              </w:rPr>
              <w:t xml:space="preserve">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47AACDB" w:rsidR="00227AE5" w:rsidRDefault="00F26E2E" w:rsidP="00F26E2E">
      <w:pPr>
        <w:suppressAutoHyphens/>
        <w:ind w:right="-1"/>
        <w:jc w:val="center"/>
        <w:rPr>
          <w:bCs/>
          <w:sz w:val="28"/>
          <w:szCs w:val="28"/>
        </w:rPr>
      </w:pPr>
      <w:r w:rsidRPr="00F26E2E">
        <w:rPr>
          <w:bCs/>
          <w:sz w:val="28"/>
          <w:szCs w:val="28"/>
        </w:rPr>
        <w:t>09.03.03</w:t>
      </w:r>
      <w:r w:rsidR="0008678E">
        <w:rPr>
          <w:bCs/>
          <w:sz w:val="28"/>
          <w:szCs w:val="28"/>
        </w:rPr>
        <w:t xml:space="preserve"> -</w:t>
      </w:r>
      <w:r w:rsidRPr="00F26E2E">
        <w:rPr>
          <w:bCs/>
          <w:sz w:val="28"/>
          <w:szCs w:val="28"/>
        </w:rPr>
        <w:t xml:space="preserve"> Прикладная информатика</w:t>
      </w:r>
      <w:r w:rsidR="0008678E">
        <w:rPr>
          <w:bCs/>
          <w:sz w:val="28"/>
          <w:szCs w:val="28"/>
        </w:rPr>
        <w:t>,</w:t>
      </w:r>
    </w:p>
    <w:p w14:paraId="2146417A" w14:textId="4647B27D" w:rsidR="0008678E" w:rsidRPr="00D06068" w:rsidRDefault="0008678E" w:rsidP="00F26E2E">
      <w:pPr>
        <w:suppressAutoHyphens/>
        <w:ind w:right="-1"/>
        <w:jc w:val="center"/>
        <w:rPr>
          <w:bCs/>
          <w:sz w:val="28"/>
          <w:szCs w:val="28"/>
        </w:rPr>
      </w:pPr>
      <w:r w:rsidRPr="00D06068">
        <w:rPr>
          <w:bCs/>
          <w:sz w:val="28"/>
          <w:szCs w:val="28"/>
        </w:rPr>
        <w:t>ОП «</w:t>
      </w:r>
      <w:r w:rsidR="00C41B59">
        <w:rPr>
          <w:color w:val="000000"/>
          <w:sz w:val="28"/>
          <w:szCs w:val="28"/>
        </w:rPr>
        <w:t>Инженерия данных</w:t>
      </w:r>
      <w:r w:rsidRPr="00D06068">
        <w:rPr>
          <w:bCs/>
          <w:sz w:val="28"/>
          <w:szCs w:val="28"/>
        </w:rPr>
        <w:t>»</w:t>
      </w:r>
    </w:p>
    <w:p w14:paraId="0174EBF6" w14:textId="524E9ED1" w:rsidR="0067517F" w:rsidRDefault="0067517F" w:rsidP="00F26E2E">
      <w:pPr>
        <w:suppressAutoHyphens/>
        <w:ind w:right="-1"/>
        <w:jc w:val="center"/>
        <w:rPr>
          <w:bCs/>
          <w:sz w:val="28"/>
          <w:szCs w:val="28"/>
        </w:rPr>
      </w:pPr>
    </w:p>
    <w:p w14:paraId="435CF5DE" w14:textId="77777777" w:rsidR="00E745E9" w:rsidRPr="00080982" w:rsidRDefault="00E745E9" w:rsidP="008A6074">
      <w:pPr>
        <w:ind w:right="-1"/>
        <w:rPr>
          <w:sz w:val="28"/>
          <w:szCs w:val="28"/>
        </w:rPr>
      </w:pPr>
    </w:p>
    <w:p w14:paraId="605127F4" w14:textId="392F54DF"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3B9FAD06" w:rsidR="00747191" w:rsidRPr="0008678E" w:rsidRDefault="004D495C" w:rsidP="009A0138">
      <w:pPr>
        <w:ind w:right="-1"/>
        <w:jc w:val="center"/>
        <w:rPr>
          <w:i/>
          <w:sz w:val="28"/>
          <w:szCs w:val="28"/>
        </w:rPr>
      </w:pPr>
      <w:r w:rsidRPr="0008678E">
        <w:rPr>
          <w:i/>
          <w:sz w:val="28"/>
          <w:szCs w:val="28"/>
        </w:rPr>
        <w:t>(протокол №</w:t>
      </w:r>
      <w:r w:rsidR="00422954">
        <w:rPr>
          <w:i/>
          <w:sz w:val="28"/>
          <w:szCs w:val="28"/>
        </w:rPr>
        <w:t>31</w:t>
      </w:r>
      <w:r w:rsidR="0055056B" w:rsidRPr="0008678E">
        <w:rPr>
          <w:i/>
          <w:sz w:val="28"/>
          <w:szCs w:val="28"/>
        </w:rPr>
        <w:t xml:space="preserve"> </w:t>
      </w:r>
      <w:r w:rsidR="0008678E">
        <w:rPr>
          <w:i/>
          <w:sz w:val="28"/>
          <w:szCs w:val="28"/>
        </w:rPr>
        <w:t>от</w:t>
      </w:r>
      <w:r w:rsidR="003F1E27">
        <w:rPr>
          <w:i/>
          <w:sz w:val="28"/>
          <w:szCs w:val="28"/>
        </w:rPr>
        <w:t xml:space="preserve"> </w:t>
      </w:r>
      <w:r w:rsidR="00422954">
        <w:rPr>
          <w:i/>
          <w:sz w:val="28"/>
          <w:szCs w:val="28"/>
        </w:rPr>
        <w:t>18.04.2023г.</w:t>
      </w:r>
      <w:r w:rsidR="00CB5BCB">
        <w:rPr>
          <w:i/>
          <w:sz w:val="28"/>
          <w:szCs w:val="28"/>
        </w:rPr>
        <w:t>)</w:t>
      </w:r>
    </w:p>
    <w:p w14:paraId="761D4CA9" w14:textId="77777777" w:rsidR="00747191" w:rsidRPr="0008678E" w:rsidRDefault="00747191" w:rsidP="009A0138">
      <w:pPr>
        <w:ind w:right="-1"/>
        <w:jc w:val="center"/>
        <w:rPr>
          <w:i/>
          <w:sz w:val="28"/>
          <w:szCs w:val="28"/>
        </w:rPr>
      </w:pPr>
    </w:p>
    <w:p w14:paraId="5FC31730" w14:textId="77777777" w:rsidR="00856D1A" w:rsidRDefault="00747191" w:rsidP="009A0138">
      <w:pPr>
        <w:ind w:right="-1"/>
        <w:jc w:val="center"/>
        <w:rPr>
          <w:i/>
          <w:sz w:val="28"/>
          <w:szCs w:val="28"/>
        </w:rPr>
      </w:pPr>
      <w:r w:rsidRPr="0008678E">
        <w:rPr>
          <w:i/>
          <w:sz w:val="28"/>
          <w:szCs w:val="28"/>
        </w:rPr>
        <w:t>Од</w:t>
      </w:r>
      <w:r w:rsidR="008A6074" w:rsidRPr="0008678E">
        <w:rPr>
          <w:i/>
          <w:sz w:val="28"/>
          <w:szCs w:val="28"/>
        </w:rPr>
        <w:t xml:space="preserve">обрено Советом учебно-научного </w:t>
      </w:r>
    </w:p>
    <w:p w14:paraId="6EB85D0B" w14:textId="1C5098EB" w:rsidR="00D06068" w:rsidRDefault="008A6074" w:rsidP="00856D1A">
      <w:pPr>
        <w:ind w:right="-1"/>
        <w:jc w:val="center"/>
        <w:rPr>
          <w:i/>
          <w:strike/>
          <w:sz w:val="28"/>
          <w:szCs w:val="28"/>
        </w:rPr>
      </w:pPr>
      <w:r w:rsidRPr="0008678E">
        <w:rPr>
          <w:i/>
          <w:sz w:val="28"/>
          <w:szCs w:val="28"/>
        </w:rPr>
        <w:t>Д</w:t>
      </w:r>
      <w:r w:rsidR="00747191" w:rsidRPr="0008678E">
        <w:rPr>
          <w:i/>
          <w:sz w:val="28"/>
          <w:szCs w:val="28"/>
        </w:rPr>
        <w:t xml:space="preserve">епартамента </w:t>
      </w:r>
      <w:r w:rsidR="0008678E" w:rsidRPr="00D06068">
        <w:rPr>
          <w:i/>
          <w:sz w:val="28"/>
          <w:szCs w:val="28"/>
        </w:rPr>
        <w:t>анализа данных и машинного обучения</w:t>
      </w:r>
    </w:p>
    <w:p w14:paraId="10CC5029" w14:textId="474472EB" w:rsidR="00CB5BCB" w:rsidRPr="0008678E" w:rsidRDefault="00422954" w:rsidP="00CB5BCB">
      <w:pPr>
        <w:ind w:right="-1"/>
        <w:jc w:val="center"/>
        <w:rPr>
          <w:i/>
          <w:sz w:val="28"/>
          <w:szCs w:val="28"/>
        </w:rPr>
      </w:pPr>
      <w:r>
        <w:rPr>
          <w:i/>
          <w:sz w:val="28"/>
          <w:szCs w:val="28"/>
        </w:rPr>
        <w:t xml:space="preserve">(протокол №1 </w:t>
      </w:r>
      <w:r w:rsidR="00CB5BCB">
        <w:rPr>
          <w:i/>
          <w:sz w:val="28"/>
          <w:szCs w:val="28"/>
        </w:rPr>
        <w:t xml:space="preserve">от </w:t>
      </w:r>
      <w:r>
        <w:rPr>
          <w:i/>
          <w:sz w:val="28"/>
          <w:szCs w:val="28"/>
        </w:rPr>
        <w:t>28.02.2023г.</w:t>
      </w:r>
      <w:r w:rsidR="00CB5BCB">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3206FA2D" w14:textId="1C5D6316"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66434">
        <w:rPr>
          <w:b/>
          <w:caps/>
          <w:sz w:val="28"/>
          <w:szCs w:val="28"/>
        </w:rPr>
        <w:t>3</w:t>
      </w:r>
      <w:r w:rsidR="006C079F">
        <w:rPr>
          <w:sz w:val="28"/>
          <w:szCs w:val="28"/>
        </w:rPr>
        <w:br w:type="page"/>
      </w:r>
    </w:p>
    <w:p w14:paraId="00A96BB2" w14:textId="51FD1BCD" w:rsidR="0008678E" w:rsidRPr="00856D1A" w:rsidRDefault="00C50157" w:rsidP="003A1D94">
      <w:pPr>
        <w:jc w:val="center"/>
      </w:pPr>
      <w:r w:rsidRPr="0008678E">
        <w:rPr>
          <w:b/>
          <w:sz w:val="28"/>
          <w:szCs w:val="28"/>
        </w:rPr>
        <w:lastRenderedPageBreak/>
        <w:t>СОДЕРЖАНИЕ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FC6ABD">
          <w:rPr>
            <w:rFonts w:ascii="Times New Roman" w:hAnsi="Times New Roman"/>
            <w:b w:val="0"/>
            <w:noProof/>
            <w:webHidden/>
          </w:rPr>
          <w:tab/>
        </w:r>
        <w:r w:rsidR="00FC6ABD" w:rsidRPr="00FC6ABD">
          <w:rPr>
            <w:rFonts w:ascii="Times New Roman" w:hAnsi="Times New Roman"/>
            <w:b w:val="0"/>
            <w:noProof/>
            <w:webHidden/>
          </w:rPr>
          <w:t>2</w:t>
        </w:r>
      </w:hyperlink>
    </w:p>
    <w:p w14:paraId="75F6E4EB" w14:textId="13930593" w:rsidR="00D51A78" w:rsidRPr="00FC6ABD" w:rsidRDefault="00F15283"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FC6ABD">
          <w:rPr>
            <w:rFonts w:ascii="Times New Roman" w:hAnsi="Times New Roman"/>
            <w:b w:val="0"/>
            <w:noProof/>
            <w:webHidden/>
          </w:rPr>
          <w:t>2</w:t>
        </w:r>
      </w:hyperlink>
    </w:p>
    <w:p w14:paraId="1BB90B93" w14:textId="5C8976A3" w:rsidR="00D51A78" w:rsidRPr="00FC6ABD" w:rsidRDefault="00F15283"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3</w:t>
        </w:r>
      </w:hyperlink>
    </w:p>
    <w:p w14:paraId="24FDD827" w14:textId="3B9F376F" w:rsidR="00D51A78" w:rsidRPr="00FC6ABD" w:rsidRDefault="00F15283"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Pr>
            <w:rFonts w:ascii="Times New Roman" w:hAnsi="Times New Roman"/>
            <w:b w:val="0"/>
            <w:noProof/>
            <w:webHidden/>
          </w:rPr>
          <w:t>3</w:t>
        </w:r>
      </w:hyperlink>
    </w:p>
    <w:p w14:paraId="395A0A2A" w14:textId="63A2F1A3" w:rsidR="00D51A78" w:rsidRPr="00FC6ABD" w:rsidRDefault="00F15283"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AE1B38">
          <w:rPr>
            <w:rFonts w:ascii="Times New Roman" w:hAnsi="Times New Roman"/>
            <w:b w:val="0"/>
            <w:noProof/>
            <w:webHidden/>
          </w:rPr>
          <w:t>3</w:t>
        </w:r>
      </w:hyperlink>
    </w:p>
    <w:p w14:paraId="4E44B75D" w14:textId="5B829454" w:rsidR="00D51A78" w:rsidRPr="00FC6ABD" w:rsidRDefault="00F15283"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w:t>
        </w:r>
        <w:r w:rsidR="00AE1B38">
          <w:rPr>
            <w:rStyle w:val="af5"/>
            <w:rFonts w:ascii="Times New Roman" w:hAnsi="Times New Roman"/>
            <w:b w:val="0"/>
            <w:caps w:val="0"/>
            <w:noProof/>
            <w:sz w:val="28"/>
          </w:rPr>
          <w:t>3</w:t>
        </w:r>
      </w:hyperlink>
    </w:p>
    <w:p w14:paraId="23B67777" w14:textId="4EAAA3BB" w:rsidR="00D51A78" w:rsidRPr="00FC6ABD" w:rsidRDefault="00F15283"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AE1B38">
          <w:rPr>
            <w:rFonts w:ascii="Times New Roman" w:hAnsi="Times New Roman"/>
            <w:b w:val="0"/>
            <w:noProof/>
            <w:webHidden/>
          </w:rPr>
          <w:t>8</w:t>
        </w:r>
      </w:hyperlink>
    </w:p>
    <w:p w14:paraId="2A11DC82" w14:textId="4DC62DEF" w:rsidR="00D51A78" w:rsidRPr="00FC6ABD" w:rsidRDefault="00F15283"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856D1A" w:rsidRPr="00FC6ABD">
          <w:rPr>
            <w:rStyle w:val="af5"/>
            <w:rFonts w:ascii="Times New Roman" w:hAnsi="Times New Roman"/>
            <w:b w:val="0"/>
            <w:caps w:val="0"/>
            <w:noProof/>
            <w:sz w:val="28"/>
          </w:rPr>
          <w:t>……………………………………</w:t>
        </w:r>
        <w:r w:rsidR="00AE1B38">
          <w:rPr>
            <w:rFonts w:ascii="Times New Roman" w:hAnsi="Times New Roman"/>
            <w:b w:val="0"/>
            <w:noProof/>
            <w:webHidden/>
          </w:rPr>
          <w:t>9</w:t>
        </w:r>
      </w:hyperlink>
    </w:p>
    <w:p w14:paraId="0A453D9F" w14:textId="3371E377" w:rsidR="00D51A78" w:rsidRPr="00FC6ABD" w:rsidRDefault="00F15283"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AE1B38">
          <w:rPr>
            <w:rFonts w:ascii="Times New Roman" w:hAnsi="Times New Roman"/>
            <w:b w:val="0"/>
            <w:noProof/>
            <w:webHidden/>
          </w:rPr>
          <w:t>10</w:t>
        </w:r>
      </w:hyperlink>
    </w:p>
    <w:p w14:paraId="1D59C0CD" w14:textId="163FCBD3" w:rsidR="00D51A78" w:rsidRPr="00FC6ABD" w:rsidRDefault="00F15283"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AE1B38">
          <w:rPr>
            <w:rFonts w:ascii="Times New Roman" w:hAnsi="Times New Roman"/>
            <w:b w:val="0"/>
            <w:noProof/>
            <w:webHidden/>
          </w:rPr>
          <w:t>10</w:t>
        </w:r>
      </w:hyperlink>
    </w:p>
    <w:p w14:paraId="17462941" w14:textId="314EAD37" w:rsidR="00D51A78" w:rsidRPr="00FC6ABD" w:rsidRDefault="00F15283"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_Toc124505919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AE1B38">
          <w:rPr>
            <w:rFonts w:ascii="Times New Roman" w:hAnsi="Times New Roman"/>
            <w:b w:val="0"/>
            <w:noProof/>
            <w:webHidden/>
          </w:rPr>
          <w:t>2</w:t>
        </w:r>
        <w:r w:rsidR="00D51A78" w:rsidRPr="00FC6ABD">
          <w:rPr>
            <w:rFonts w:ascii="Times New Roman" w:hAnsi="Times New Roman"/>
            <w:b w:val="0"/>
            <w:noProof/>
            <w:webHidden/>
          </w:rPr>
          <w:fldChar w:fldCharType="end"/>
        </w:r>
      </w:hyperlink>
    </w:p>
    <w:p w14:paraId="79A95F9A" w14:textId="584A64C2" w:rsidR="00D51A78" w:rsidRPr="00FC6ABD" w:rsidRDefault="00F15283"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_Toc124505920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4</w:t>
        </w:r>
        <w:r w:rsidR="00D51A78" w:rsidRPr="00FC6ABD">
          <w:rPr>
            <w:rFonts w:ascii="Times New Roman" w:hAnsi="Times New Roman"/>
            <w:b w:val="0"/>
            <w:noProof/>
            <w:webHidden/>
          </w:rPr>
          <w:fldChar w:fldCharType="end"/>
        </w:r>
      </w:hyperlink>
    </w:p>
    <w:p w14:paraId="71C5919A" w14:textId="377CB126" w:rsidR="00D51A78" w:rsidRPr="00FC6ABD" w:rsidRDefault="00F15283"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_Toc124505921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AE1B38">
          <w:rPr>
            <w:rFonts w:ascii="Times New Roman" w:hAnsi="Times New Roman"/>
            <w:b w:val="0"/>
            <w:noProof/>
            <w:webHidden/>
          </w:rPr>
          <w:t>7</w:t>
        </w:r>
        <w:r w:rsidR="00D51A78" w:rsidRPr="00FC6ABD">
          <w:rPr>
            <w:rFonts w:ascii="Times New Roman" w:hAnsi="Times New Roman"/>
            <w:b w:val="0"/>
            <w:noProof/>
            <w:webHidden/>
          </w:rPr>
          <w:fldChar w:fldCharType="end"/>
        </w:r>
      </w:hyperlink>
    </w:p>
    <w:p w14:paraId="436FA81F" w14:textId="70762F83" w:rsidR="00D51A78" w:rsidRPr="00FC6ABD" w:rsidRDefault="00F15283"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AE1B38">
          <w:rPr>
            <w:rFonts w:ascii="Times New Roman" w:hAnsi="Times New Roman"/>
            <w:b w:val="0"/>
            <w:noProof/>
            <w:webHidden/>
          </w:rPr>
          <w:t>18</w:t>
        </w:r>
      </w:hyperlink>
    </w:p>
    <w:p w14:paraId="2D918BBF" w14:textId="51299079" w:rsidR="00D51A78" w:rsidRPr="00FC6ABD" w:rsidRDefault="00F15283"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AE1B38">
          <w:rPr>
            <w:rFonts w:ascii="Times New Roman" w:hAnsi="Times New Roman"/>
            <w:b w:val="0"/>
            <w:noProof/>
            <w:webHidden/>
          </w:rPr>
          <w:t>19</w:t>
        </w:r>
      </w:hyperlink>
    </w:p>
    <w:p w14:paraId="43AAFA19" w14:textId="4A44DA96" w:rsidR="00D51A78" w:rsidRPr="00FC6ABD" w:rsidRDefault="00F15283"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_Toc124505924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AE1B38">
          <w:rPr>
            <w:rFonts w:ascii="Times New Roman" w:hAnsi="Times New Roman"/>
            <w:b w:val="0"/>
            <w:noProof/>
            <w:webHidden/>
          </w:rPr>
          <w:t>2</w:t>
        </w:r>
        <w:r w:rsidR="00D51A78" w:rsidRPr="00FC6ABD">
          <w:rPr>
            <w:rFonts w:ascii="Times New Roman" w:hAnsi="Times New Roman"/>
            <w:b w:val="0"/>
            <w:noProof/>
            <w:webHidden/>
          </w:rPr>
          <w:fldChar w:fldCharType="end"/>
        </w:r>
      </w:hyperlink>
    </w:p>
    <w:p w14:paraId="11497783" w14:textId="42722C6E" w:rsidR="00D51A78" w:rsidRPr="00FC6ABD" w:rsidRDefault="00F15283"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_Toc124505925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AE1B38">
          <w:rPr>
            <w:rFonts w:ascii="Times New Roman" w:hAnsi="Times New Roman"/>
            <w:b w:val="0"/>
            <w:noProof/>
            <w:webHidden/>
          </w:rPr>
          <w:t>3</w:t>
        </w:r>
        <w:r w:rsidR="00D51A78" w:rsidRPr="00FC6ABD">
          <w:rPr>
            <w:rFonts w:ascii="Times New Roman" w:hAnsi="Times New Roman"/>
            <w:b w:val="0"/>
            <w:noProof/>
            <w:webHidden/>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1" w:name="_Toc485836342"/>
      <w:bookmarkStart w:id="2" w:name="_Toc41904705"/>
      <w:bookmarkStart w:id="3" w:name="_Toc73917208"/>
      <w:bookmarkStart w:id="4" w:name="_Toc124505908"/>
      <w:r w:rsidRPr="005C3A10">
        <w:lastRenderedPageBreak/>
        <w:t>Наименование дисциплины</w:t>
      </w:r>
      <w:bookmarkEnd w:id="1"/>
      <w:bookmarkEnd w:id="2"/>
      <w:bookmarkEnd w:id="3"/>
      <w:bookmarkEnd w:id="4"/>
    </w:p>
    <w:p w14:paraId="0AF423C3" w14:textId="172D920E" w:rsidR="005F1822" w:rsidRPr="005C3A10" w:rsidRDefault="004145E5" w:rsidP="005F1822">
      <w:pPr>
        <w:spacing w:line="360" w:lineRule="auto"/>
        <w:ind w:firstLine="709"/>
        <w:jc w:val="both"/>
        <w:rPr>
          <w:sz w:val="28"/>
          <w:szCs w:val="28"/>
        </w:rPr>
      </w:pPr>
      <w:r>
        <w:rPr>
          <w:sz w:val="28"/>
          <w:szCs w:val="28"/>
        </w:rPr>
        <w:t>«</w:t>
      </w:r>
      <w:r w:rsidR="005F1822" w:rsidRPr="005F1822">
        <w:rPr>
          <w:sz w:val="28"/>
          <w:szCs w:val="28"/>
        </w:rPr>
        <w:t>Основы корпоративных информационных систем</w:t>
      </w:r>
      <w:r>
        <w:rPr>
          <w:sz w:val="28"/>
          <w:szCs w:val="28"/>
        </w:rPr>
        <w:t>».</w:t>
      </w:r>
    </w:p>
    <w:p w14:paraId="582C0DF6" w14:textId="264D50EE" w:rsidR="002373A8" w:rsidRPr="00413386" w:rsidRDefault="004145E5" w:rsidP="00413386">
      <w:pPr>
        <w:pStyle w:val="1"/>
        <w:numPr>
          <w:ilvl w:val="0"/>
          <w:numId w:val="12"/>
        </w:numPr>
        <w:spacing w:line="360" w:lineRule="auto"/>
        <w:ind w:left="425" w:hanging="425"/>
        <w:jc w:val="both"/>
      </w:pPr>
      <w:bookmarkStart w:id="5" w:name="_Toc41904706"/>
      <w:bookmarkStart w:id="6" w:name="_Toc73917209"/>
      <w:bookmarkStart w:id="7" w:name="_Toc124505909"/>
      <w:r w:rsidRPr="005339E5">
        <w:t>Перечень планируемых результатов освоения образовательной программы</w:t>
      </w:r>
      <w:r w:rsidR="0008678E" w:rsidRPr="005339E5">
        <w:t xml:space="preserve"> (перечень компетенций)</w:t>
      </w:r>
      <w:r w:rsidRPr="005339E5">
        <w:t xml:space="preserve"> с указанием индикаторов их достижения и планируемых результатов обучения по дисциплине</w:t>
      </w:r>
      <w:bookmarkEnd w:id="5"/>
      <w:bookmarkEnd w:id="6"/>
      <w:bookmarkEnd w:id="7"/>
    </w:p>
    <w:tbl>
      <w:tblPr>
        <w:tblStyle w:val="a9"/>
        <w:tblW w:w="10239" w:type="dxa"/>
        <w:tblInd w:w="-176" w:type="dxa"/>
        <w:tblLayout w:type="fixed"/>
        <w:tblLook w:val="04A0" w:firstRow="1" w:lastRow="0" w:firstColumn="1" w:lastColumn="0" w:noHBand="0" w:noVBand="1"/>
      </w:tblPr>
      <w:tblGrid>
        <w:gridCol w:w="1148"/>
        <w:gridCol w:w="2209"/>
        <w:gridCol w:w="3051"/>
        <w:gridCol w:w="3831"/>
      </w:tblGrid>
      <w:tr w:rsidR="00E16E8A" w:rsidRPr="00B77047" w14:paraId="76745E98" w14:textId="77777777" w:rsidTr="00856D1A">
        <w:trPr>
          <w:trHeight w:val="748"/>
        </w:trPr>
        <w:tc>
          <w:tcPr>
            <w:tcW w:w="1148" w:type="dxa"/>
          </w:tcPr>
          <w:p w14:paraId="544B25EA" w14:textId="1AFEE223" w:rsidR="00E16E8A" w:rsidRPr="00B05C4B" w:rsidRDefault="00E16E8A" w:rsidP="00856D1A">
            <w:pPr>
              <w:jc w:val="both"/>
              <w:rPr>
                <w:b/>
              </w:rPr>
            </w:pPr>
            <w:r w:rsidRPr="00B05C4B">
              <w:rPr>
                <w:b/>
              </w:rPr>
              <w:t>Код компетенции</w:t>
            </w:r>
          </w:p>
        </w:tc>
        <w:tc>
          <w:tcPr>
            <w:tcW w:w="2209" w:type="dxa"/>
          </w:tcPr>
          <w:p w14:paraId="61FA5F4B" w14:textId="77777777" w:rsidR="00E16E8A" w:rsidRPr="00B05C4B" w:rsidRDefault="00E16E8A" w:rsidP="00856D1A">
            <w:pPr>
              <w:jc w:val="both"/>
              <w:rPr>
                <w:b/>
              </w:rPr>
            </w:pPr>
            <w:r w:rsidRPr="00B05C4B">
              <w:rPr>
                <w:b/>
              </w:rPr>
              <w:t>Наименование</w:t>
            </w:r>
          </w:p>
          <w:p w14:paraId="5D269F8E" w14:textId="77777777" w:rsidR="00E16E8A" w:rsidRPr="00B05C4B" w:rsidRDefault="00E16E8A" w:rsidP="00856D1A">
            <w:pPr>
              <w:jc w:val="both"/>
              <w:rPr>
                <w:b/>
              </w:rPr>
            </w:pPr>
            <w:r w:rsidRPr="00B05C4B">
              <w:rPr>
                <w:b/>
              </w:rPr>
              <w:t>компетенции</w:t>
            </w:r>
          </w:p>
        </w:tc>
        <w:tc>
          <w:tcPr>
            <w:tcW w:w="3051" w:type="dxa"/>
          </w:tcPr>
          <w:p w14:paraId="4F63F82A" w14:textId="5BDC484F" w:rsidR="00E16E8A" w:rsidRPr="00B05C4B" w:rsidRDefault="00E16E8A" w:rsidP="00856D1A">
            <w:pPr>
              <w:rPr>
                <w:b/>
              </w:rPr>
            </w:pPr>
            <w:r w:rsidRPr="00B05C4B">
              <w:rPr>
                <w:b/>
              </w:rPr>
              <w:t>Индикаторы достижения компетенции</w:t>
            </w:r>
          </w:p>
        </w:tc>
        <w:tc>
          <w:tcPr>
            <w:tcW w:w="3831" w:type="dxa"/>
          </w:tcPr>
          <w:p w14:paraId="49344CD5" w14:textId="0B0762C2" w:rsidR="00E16E8A" w:rsidRPr="00047FE2" w:rsidRDefault="00E16E8A" w:rsidP="00856D1A">
            <w:pPr>
              <w:jc w:val="both"/>
              <w:rPr>
                <w:b/>
              </w:rPr>
            </w:pPr>
            <w:r w:rsidRPr="00B05C4B">
              <w:rPr>
                <w:b/>
              </w:rPr>
              <w:t>Результаты обучения (умения и знания), соотнесенные с индикаторами достижения компетенции</w:t>
            </w:r>
          </w:p>
        </w:tc>
      </w:tr>
      <w:tr w:rsidR="00E16E8A" w:rsidRPr="00650AC5" w14:paraId="08665212" w14:textId="77777777" w:rsidTr="00856D1A">
        <w:trPr>
          <w:trHeight w:val="508"/>
        </w:trPr>
        <w:tc>
          <w:tcPr>
            <w:tcW w:w="1148" w:type="dxa"/>
            <w:vMerge w:val="restart"/>
          </w:tcPr>
          <w:p w14:paraId="5FA9722D" w14:textId="7AD13CFF" w:rsidR="00E16E8A" w:rsidRPr="00650AC5" w:rsidRDefault="002346CE" w:rsidP="002346CE">
            <w:pPr>
              <w:rPr>
                <w:b/>
              </w:rPr>
            </w:pPr>
            <w:r>
              <w:rPr>
                <w:b/>
              </w:rPr>
              <w:t>П</w:t>
            </w:r>
            <w:r w:rsidR="00E16E8A" w:rsidRPr="00650AC5">
              <w:rPr>
                <w:b/>
              </w:rPr>
              <w:t>К</w:t>
            </w:r>
            <w:r w:rsidR="009855D4">
              <w:rPr>
                <w:b/>
              </w:rPr>
              <w:t>Н</w:t>
            </w:r>
            <w:r w:rsidR="00E16E8A" w:rsidRPr="00650AC5">
              <w:rPr>
                <w:b/>
              </w:rPr>
              <w:t>-</w:t>
            </w:r>
            <w:r w:rsidR="009855D4">
              <w:rPr>
                <w:b/>
              </w:rPr>
              <w:t>8</w:t>
            </w:r>
          </w:p>
        </w:tc>
        <w:tc>
          <w:tcPr>
            <w:tcW w:w="2209" w:type="dxa"/>
            <w:vMerge w:val="restart"/>
          </w:tcPr>
          <w:p w14:paraId="1FA89E13" w14:textId="00B346F2" w:rsidR="00E16E8A" w:rsidRPr="00D06068" w:rsidRDefault="009855D4" w:rsidP="00652E27">
            <w:r>
              <w:t xml:space="preserve">Способность использовать современные информационные системы для решения задач предметной области, в том числе отечественного производства </w:t>
            </w:r>
          </w:p>
        </w:tc>
        <w:tc>
          <w:tcPr>
            <w:tcW w:w="3051" w:type="dxa"/>
          </w:tcPr>
          <w:p w14:paraId="0E3DD806" w14:textId="719BEA00" w:rsidR="009855D4" w:rsidRDefault="00856D1A" w:rsidP="009855D4">
            <w:pPr>
              <w:pBdr>
                <w:top w:val="nil"/>
                <w:left w:val="nil"/>
                <w:bottom w:val="nil"/>
                <w:right w:val="nil"/>
                <w:between w:val="nil"/>
              </w:pBdr>
              <w:jc w:val="both"/>
            </w:pPr>
            <w:r>
              <w:rPr>
                <w:color w:val="000000"/>
                <w:lang w:eastAsia="zh-CN" w:bidi="hi-IN"/>
              </w:rPr>
              <w:t>1.</w:t>
            </w:r>
            <w:r w:rsidR="009855D4">
              <w:t xml:space="preserve"> Демонстрирует знания об основных информационных технологиях и программных средствах, позволяющих их использовать.</w:t>
            </w:r>
          </w:p>
          <w:p w14:paraId="79C40E34" w14:textId="759511A7" w:rsidR="0067517F" w:rsidRPr="00D06068" w:rsidRDefault="0067517F" w:rsidP="00856D1A">
            <w:pPr>
              <w:pStyle w:val="a7"/>
              <w:widowControl w:val="0"/>
              <w:pBdr>
                <w:top w:val="nil"/>
                <w:left w:val="nil"/>
                <w:bottom w:val="nil"/>
                <w:right w:val="nil"/>
                <w:between w:val="nil"/>
              </w:pBdr>
              <w:suppressAutoHyphens/>
              <w:ind w:left="0"/>
              <w:contextualSpacing/>
              <w:jc w:val="both"/>
              <w:rPr>
                <w:color w:val="000000"/>
                <w:lang w:eastAsia="zh-CN" w:bidi="hi-IN"/>
              </w:rPr>
            </w:pPr>
          </w:p>
        </w:tc>
        <w:tc>
          <w:tcPr>
            <w:tcW w:w="3831" w:type="dxa"/>
          </w:tcPr>
          <w:p w14:paraId="7161C8BD" w14:textId="2184CF13" w:rsidR="00E16E8A" w:rsidRPr="00A5526E" w:rsidRDefault="00E16E8A" w:rsidP="00856D1A">
            <w:pPr>
              <w:suppressAutoHyphens/>
              <w:jc w:val="both"/>
              <w:rPr>
                <w:b/>
                <w:bCs/>
                <w:i/>
              </w:rPr>
            </w:pPr>
            <w:r w:rsidRPr="00A5526E">
              <w:rPr>
                <w:b/>
                <w:bCs/>
                <w:i/>
              </w:rPr>
              <w:t xml:space="preserve">Знать: </w:t>
            </w:r>
            <w:r w:rsidR="00642323" w:rsidRPr="00A5526E">
              <w:rPr>
                <w:bCs/>
              </w:rPr>
              <w:t>функционал корпоративных информационных систем</w:t>
            </w:r>
            <w:r w:rsidR="00A5526E">
              <w:rPr>
                <w:bCs/>
              </w:rPr>
              <w:t xml:space="preserve"> и программных средств в том числе отечественных производителей</w:t>
            </w:r>
          </w:p>
          <w:p w14:paraId="4F5EF192" w14:textId="4923DE0E" w:rsidR="00D641C8" w:rsidRPr="0067517F" w:rsidRDefault="00E16E8A" w:rsidP="00856D1A">
            <w:pPr>
              <w:suppressAutoHyphens/>
              <w:jc w:val="both"/>
              <w:rPr>
                <w:bCs/>
                <w:strike/>
                <w:highlight w:val="yellow"/>
              </w:rPr>
            </w:pPr>
            <w:r w:rsidRPr="00A5526E">
              <w:rPr>
                <w:b/>
                <w:bCs/>
                <w:i/>
              </w:rPr>
              <w:t>Уметь</w:t>
            </w:r>
            <w:r w:rsidRPr="00A5526E">
              <w:rPr>
                <w:bCs/>
                <w:i/>
              </w:rPr>
              <w:t>:</w:t>
            </w:r>
            <w:r w:rsidR="00D641C8" w:rsidRPr="00A5526E">
              <w:rPr>
                <w:b/>
                <w:bCs/>
                <w:i/>
              </w:rPr>
              <w:t xml:space="preserve"> </w:t>
            </w:r>
            <w:r w:rsidR="00A5526E">
              <w:rPr>
                <w:iCs/>
              </w:rPr>
              <w:t xml:space="preserve">проводить анализ функциональности </w:t>
            </w:r>
            <w:r w:rsidR="00A5526E" w:rsidRPr="00A5526E">
              <w:rPr>
                <w:bCs/>
              </w:rPr>
              <w:t>корпоративных информационных систем</w:t>
            </w:r>
            <w:r w:rsidR="00A5526E">
              <w:rPr>
                <w:bCs/>
              </w:rPr>
              <w:t xml:space="preserve"> и программных средств</w:t>
            </w:r>
          </w:p>
        </w:tc>
      </w:tr>
      <w:tr w:rsidR="00E16E8A" w:rsidRPr="00650AC5" w14:paraId="629CC94B" w14:textId="77777777" w:rsidTr="00856D1A">
        <w:trPr>
          <w:trHeight w:val="508"/>
        </w:trPr>
        <w:tc>
          <w:tcPr>
            <w:tcW w:w="1148" w:type="dxa"/>
            <w:vMerge/>
          </w:tcPr>
          <w:p w14:paraId="586742D2" w14:textId="77777777" w:rsidR="00E16E8A" w:rsidRPr="00650AC5" w:rsidRDefault="00E16E8A" w:rsidP="008A6074">
            <w:pPr>
              <w:rPr>
                <w:b/>
              </w:rPr>
            </w:pPr>
          </w:p>
        </w:tc>
        <w:tc>
          <w:tcPr>
            <w:tcW w:w="2209" w:type="dxa"/>
            <w:vMerge/>
          </w:tcPr>
          <w:p w14:paraId="0C7B5AAB" w14:textId="77777777" w:rsidR="00E16E8A" w:rsidRPr="00B05C4B" w:rsidRDefault="00E16E8A" w:rsidP="008A6074">
            <w:pPr>
              <w:rPr>
                <w:highlight w:val="yellow"/>
              </w:rPr>
            </w:pPr>
          </w:p>
        </w:tc>
        <w:tc>
          <w:tcPr>
            <w:tcW w:w="3051" w:type="dxa"/>
          </w:tcPr>
          <w:p w14:paraId="2CD2EE93" w14:textId="308CA6BF" w:rsidR="0067517F" w:rsidRPr="00D06068" w:rsidRDefault="0067517F" w:rsidP="00D06068">
            <w:pPr>
              <w:widowControl w:val="0"/>
              <w:pBdr>
                <w:top w:val="nil"/>
                <w:left w:val="nil"/>
                <w:bottom w:val="nil"/>
                <w:right w:val="nil"/>
                <w:between w:val="nil"/>
              </w:pBdr>
              <w:suppressAutoHyphens/>
              <w:contextualSpacing/>
              <w:jc w:val="both"/>
              <w:rPr>
                <w:color w:val="000000"/>
                <w:lang w:eastAsia="zh-CN" w:bidi="hi-IN"/>
              </w:rPr>
            </w:pPr>
            <w:r>
              <w:rPr>
                <w:color w:val="000000"/>
                <w:lang w:eastAsia="zh-CN" w:bidi="hi-IN"/>
              </w:rPr>
              <w:t xml:space="preserve">2. </w:t>
            </w:r>
            <w:r w:rsidR="009855D4">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3831" w:type="dxa"/>
          </w:tcPr>
          <w:p w14:paraId="331747A8" w14:textId="2FD921F2" w:rsidR="00E16E8A" w:rsidRPr="00A5526E" w:rsidRDefault="00E16E8A" w:rsidP="00856D1A">
            <w:pPr>
              <w:suppressAutoHyphens/>
              <w:jc w:val="both"/>
            </w:pPr>
            <w:r w:rsidRPr="00A5526E">
              <w:rPr>
                <w:b/>
                <w:bCs/>
                <w:i/>
              </w:rPr>
              <w:t>Знать</w:t>
            </w:r>
            <w:r w:rsidRPr="00A5526E">
              <w:rPr>
                <w:bCs/>
                <w:i/>
              </w:rPr>
              <w:t>:</w:t>
            </w:r>
            <w:r w:rsidRPr="00A5526E">
              <w:t xml:space="preserve"> </w:t>
            </w:r>
            <w:r w:rsidR="004E64CD" w:rsidRPr="00A5526E">
              <w:t>принципы построение корпоративных информационных систем</w:t>
            </w:r>
          </w:p>
          <w:p w14:paraId="1F24D219" w14:textId="5CED9BC8" w:rsidR="00E16E8A" w:rsidRPr="0067517F" w:rsidRDefault="00E16E8A" w:rsidP="00856D1A">
            <w:pPr>
              <w:jc w:val="both"/>
              <w:rPr>
                <w:b/>
                <w:bCs/>
                <w:i/>
                <w:strike/>
                <w:highlight w:val="yellow"/>
              </w:rPr>
            </w:pPr>
            <w:r w:rsidRPr="00A5526E">
              <w:rPr>
                <w:b/>
                <w:i/>
              </w:rPr>
              <w:t>Уметь</w:t>
            </w:r>
            <w:r w:rsidRPr="00A5526E">
              <w:rPr>
                <w:i/>
              </w:rPr>
              <w:t xml:space="preserve">: </w:t>
            </w:r>
            <w:r w:rsidR="00A5526E">
              <w:rPr>
                <w:iCs/>
              </w:rPr>
              <w:t xml:space="preserve">подбирать программные средства для создание </w:t>
            </w:r>
            <w:r w:rsidR="004E64CD" w:rsidRPr="00A5526E">
              <w:t>корпоративны</w:t>
            </w:r>
            <w:r w:rsidR="00A5526E">
              <w:t>х</w:t>
            </w:r>
            <w:r w:rsidR="004E64CD" w:rsidRPr="00A5526E">
              <w:t xml:space="preserve"> информационные системы</w:t>
            </w:r>
          </w:p>
        </w:tc>
      </w:tr>
      <w:tr w:rsidR="00B05C4B" w:rsidRPr="00650AC5" w14:paraId="55E49B10" w14:textId="77777777" w:rsidTr="00856D1A">
        <w:trPr>
          <w:trHeight w:val="2528"/>
        </w:trPr>
        <w:tc>
          <w:tcPr>
            <w:tcW w:w="1148" w:type="dxa"/>
            <w:vMerge/>
          </w:tcPr>
          <w:p w14:paraId="33E335A3" w14:textId="77777777" w:rsidR="00B05C4B" w:rsidRPr="00650AC5" w:rsidRDefault="00B05C4B" w:rsidP="008A6074">
            <w:pPr>
              <w:rPr>
                <w:b/>
              </w:rPr>
            </w:pPr>
          </w:p>
        </w:tc>
        <w:tc>
          <w:tcPr>
            <w:tcW w:w="2209" w:type="dxa"/>
            <w:vMerge/>
          </w:tcPr>
          <w:p w14:paraId="2E8D7D91" w14:textId="77777777" w:rsidR="00B05C4B" w:rsidRPr="00B05C4B" w:rsidRDefault="00B05C4B" w:rsidP="008A6074">
            <w:pPr>
              <w:rPr>
                <w:highlight w:val="yellow"/>
              </w:rPr>
            </w:pPr>
          </w:p>
        </w:tc>
        <w:tc>
          <w:tcPr>
            <w:tcW w:w="3051" w:type="dxa"/>
          </w:tcPr>
          <w:p w14:paraId="5A56CD2C" w14:textId="77961245" w:rsidR="0067517F" w:rsidRPr="0067517F" w:rsidRDefault="00856D1A" w:rsidP="0067517F">
            <w:pPr>
              <w:contextualSpacing/>
              <w:jc w:val="both"/>
              <w:rPr>
                <w:strike/>
                <w:highlight w:val="yellow"/>
              </w:rPr>
            </w:pPr>
            <w:r>
              <w:rPr>
                <w:color w:val="000000"/>
                <w:lang w:eastAsia="zh-CN" w:bidi="hi-IN"/>
              </w:rPr>
              <w:t>3.</w:t>
            </w:r>
            <w:r w:rsidR="009855D4">
              <w:rPr>
                <w:color w:val="000000"/>
                <w:lang w:eastAsia="zh-CN" w:bidi="hi-IN"/>
              </w:rPr>
              <w:t xml:space="preserve"> </w:t>
            </w:r>
            <w:r w:rsidR="009855D4">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3831" w:type="dxa"/>
          </w:tcPr>
          <w:p w14:paraId="0A74E312" w14:textId="402D576A" w:rsidR="007F689D" w:rsidRPr="00A5526E" w:rsidRDefault="00B05C4B" w:rsidP="00856D1A">
            <w:pPr>
              <w:suppressAutoHyphens/>
              <w:jc w:val="both"/>
              <w:rPr>
                <w:b/>
                <w:bCs/>
                <w:i/>
              </w:rPr>
            </w:pPr>
            <w:r w:rsidRPr="00A5526E">
              <w:rPr>
                <w:b/>
                <w:bCs/>
                <w:i/>
              </w:rPr>
              <w:t xml:space="preserve">Знать: </w:t>
            </w:r>
            <w:r w:rsidR="004E64CD" w:rsidRPr="00A5526E">
              <w:t xml:space="preserve">особенности </w:t>
            </w:r>
            <w:r w:rsidR="004802EB" w:rsidRPr="00A5526E">
              <w:t>построение корпоративных информационных систем</w:t>
            </w:r>
            <w:r w:rsidR="004802EB">
              <w:t xml:space="preserve"> для решение экономических и финансовых задач</w:t>
            </w:r>
          </w:p>
          <w:p w14:paraId="4C683C78" w14:textId="189CC2B9" w:rsidR="00B05C4B" w:rsidRPr="003B59B9" w:rsidRDefault="00B05C4B" w:rsidP="00856D1A">
            <w:pPr>
              <w:suppressAutoHyphens/>
              <w:jc w:val="both"/>
              <w:rPr>
                <w:b/>
                <w:bCs/>
                <w:iCs/>
                <w:strike/>
                <w:highlight w:val="yellow"/>
              </w:rPr>
            </w:pPr>
            <w:r w:rsidRPr="003B59B9">
              <w:rPr>
                <w:b/>
                <w:i/>
              </w:rPr>
              <w:t>Уметь</w:t>
            </w:r>
            <w:r w:rsidRPr="003B59B9">
              <w:rPr>
                <w:i/>
              </w:rPr>
              <w:t xml:space="preserve">: </w:t>
            </w:r>
            <w:r w:rsidR="003B59B9">
              <w:rPr>
                <w:iCs/>
              </w:rPr>
              <w:t xml:space="preserve">интегрировать подсистемы </w:t>
            </w:r>
            <w:r w:rsidR="00413386" w:rsidRPr="00A5526E">
              <w:t>корпоративных информационных систем,</w:t>
            </w:r>
            <w:r w:rsidR="003B59B9">
              <w:t xml:space="preserve"> направленные на решение экономических и финансовых задач</w:t>
            </w:r>
          </w:p>
        </w:tc>
      </w:tr>
    </w:tbl>
    <w:p w14:paraId="6BA6B10D" w14:textId="093A4003" w:rsidR="00B144F2" w:rsidRDefault="00B144F2" w:rsidP="00BA337D">
      <w:pPr>
        <w:rPr>
          <w:sz w:val="28"/>
          <w:szCs w:val="28"/>
        </w:rPr>
      </w:pPr>
    </w:p>
    <w:p w14:paraId="18FA8705" w14:textId="6172C6E4" w:rsidR="007D4926" w:rsidRDefault="00B144F2" w:rsidP="00B144F2">
      <w:pPr>
        <w:spacing w:after="200" w:line="276" w:lineRule="auto"/>
        <w:rPr>
          <w:sz w:val="28"/>
          <w:szCs w:val="28"/>
        </w:rPr>
      </w:pPr>
      <w:r>
        <w:rPr>
          <w:sz w:val="28"/>
          <w:szCs w:val="28"/>
        </w:rPr>
        <w:br w:type="page"/>
      </w:r>
    </w:p>
    <w:p w14:paraId="74E34372" w14:textId="49C07816" w:rsidR="00C52F7B" w:rsidRPr="002621C3" w:rsidRDefault="00C52F7B">
      <w:pPr>
        <w:pStyle w:val="1"/>
        <w:numPr>
          <w:ilvl w:val="0"/>
          <w:numId w:val="12"/>
        </w:numPr>
        <w:ind w:left="425" w:hanging="425"/>
        <w:jc w:val="both"/>
      </w:pPr>
      <w:bookmarkStart w:id="8" w:name="_Toc73917210"/>
      <w:bookmarkStart w:id="9" w:name="_Toc124505910"/>
      <w:r w:rsidRPr="00431974">
        <w:t xml:space="preserve">Место </w:t>
      </w:r>
      <w:r w:rsidR="00C74FA8" w:rsidRPr="00431974">
        <w:t>дисциплины</w:t>
      </w:r>
      <w:r w:rsidRPr="00431974">
        <w:t xml:space="preserve"> в структуре образовательной программы</w:t>
      </w:r>
      <w:bookmarkEnd w:id="8"/>
      <w:bookmarkEnd w:id="9"/>
    </w:p>
    <w:p w14:paraId="4D9F52D7" w14:textId="3E493EBE" w:rsidR="003A09B3" w:rsidRDefault="003A09B3" w:rsidP="003A09B3">
      <w:pPr>
        <w:suppressAutoHyphens/>
        <w:spacing w:line="360" w:lineRule="auto"/>
        <w:ind w:firstLine="708"/>
        <w:jc w:val="both"/>
        <w:rPr>
          <w:color w:val="000000" w:themeColor="text1"/>
          <w:sz w:val="28"/>
          <w:szCs w:val="28"/>
        </w:rPr>
      </w:pPr>
      <w:r w:rsidRPr="00EF61AC">
        <w:rPr>
          <w:sz w:val="28"/>
          <w:szCs w:val="28"/>
        </w:rPr>
        <w:t xml:space="preserve">Дисциплина </w:t>
      </w:r>
      <w:r w:rsidR="007460C2" w:rsidRPr="00EF61AC">
        <w:rPr>
          <w:sz w:val="28"/>
          <w:szCs w:val="28"/>
        </w:rPr>
        <w:t>«</w:t>
      </w:r>
      <w:r w:rsidR="00416A0B" w:rsidRPr="00EF61AC">
        <w:rPr>
          <w:sz w:val="28"/>
          <w:szCs w:val="28"/>
        </w:rPr>
        <w:t>Основы корпоративных информационных систем</w:t>
      </w:r>
      <w:r w:rsidR="007460C2" w:rsidRPr="00EF61AC">
        <w:rPr>
          <w:sz w:val="28"/>
          <w:szCs w:val="28"/>
        </w:rPr>
        <w:t>»</w:t>
      </w:r>
      <w:r w:rsidRPr="00EF61AC">
        <w:rPr>
          <w:sz w:val="28"/>
          <w:szCs w:val="28"/>
        </w:rPr>
        <w:t xml:space="preserve"> является дисциплиной </w:t>
      </w:r>
      <w:r w:rsidR="00CB5BCB">
        <w:rPr>
          <w:sz w:val="28"/>
          <w:szCs w:val="28"/>
        </w:rPr>
        <w:t>Цикла п</w:t>
      </w:r>
      <w:r w:rsidR="00346D83" w:rsidRPr="00EF61AC">
        <w:rPr>
          <w:sz w:val="28"/>
          <w:szCs w:val="28"/>
        </w:rPr>
        <w:t>рофил</w:t>
      </w:r>
      <w:r w:rsidR="0067517F" w:rsidRPr="00EF61AC">
        <w:rPr>
          <w:sz w:val="28"/>
          <w:szCs w:val="28"/>
        </w:rPr>
        <w:t>я</w:t>
      </w:r>
      <w:r w:rsidR="00CB5BCB">
        <w:rPr>
          <w:sz w:val="28"/>
          <w:szCs w:val="28"/>
        </w:rPr>
        <w:t xml:space="preserve"> (элективный) </w:t>
      </w:r>
      <w:r w:rsidR="00EF61AC" w:rsidRPr="002373A8">
        <w:rPr>
          <w:bCs/>
          <w:sz w:val="28"/>
          <w:szCs w:val="28"/>
        </w:rPr>
        <w:t>Инженерия данных</w:t>
      </w:r>
      <w:r w:rsidR="008A6074" w:rsidRPr="00EF61AC">
        <w:rPr>
          <w:sz w:val="28"/>
          <w:szCs w:val="28"/>
        </w:rPr>
        <w:t xml:space="preserve"> </w:t>
      </w:r>
      <w:r w:rsidR="0067517F" w:rsidRPr="00EF61AC">
        <w:rPr>
          <w:sz w:val="28"/>
          <w:szCs w:val="28"/>
        </w:rPr>
        <w:t xml:space="preserve">по </w:t>
      </w:r>
      <w:r w:rsidRPr="00EF61AC">
        <w:rPr>
          <w:rFonts w:cstheme="minorHAnsi"/>
          <w:color w:val="000000" w:themeColor="text1"/>
          <w:sz w:val="28"/>
          <w:szCs w:val="28"/>
        </w:rPr>
        <w:t>направлени</w:t>
      </w:r>
      <w:r w:rsidR="0067517F" w:rsidRPr="00EF61AC">
        <w:rPr>
          <w:rFonts w:cstheme="minorHAnsi"/>
          <w:color w:val="000000" w:themeColor="text1"/>
          <w:sz w:val="28"/>
          <w:szCs w:val="28"/>
        </w:rPr>
        <w:t>ю</w:t>
      </w:r>
      <w:r w:rsidRPr="00EF61AC">
        <w:rPr>
          <w:rFonts w:cstheme="minorHAnsi"/>
          <w:color w:val="000000" w:themeColor="text1"/>
          <w:sz w:val="28"/>
          <w:szCs w:val="28"/>
        </w:rPr>
        <w:t xml:space="preserve"> подготовки </w:t>
      </w:r>
      <w:r w:rsidR="00346D83" w:rsidRPr="00EF61AC">
        <w:rPr>
          <w:sz w:val="28"/>
          <w:szCs w:val="28"/>
        </w:rPr>
        <w:t>09.03.03</w:t>
      </w:r>
      <w:r w:rsidR="0067517F" w:rsidRPr="00EF61AC">
        <w:rPr>
          <w:sz w:val="28"/>
          <w:szCs w:val="28"/>
        </w:rPr>
        <w:t xml:space="preserve"> -</w:t>
      </w:r>
      <w:r w:rsidR="00346D83" w:rsidRPr="00EF61AC">
        <w:rPr>
          <w:sz w:val="28"/>
          <w:szCs w:val="28"/>
        </w:rPr>
        <w:t xml:space="preserve"> Прикладная информатика</w:t>
      </w:r>
      <w:r w:rsidR="0067517F" w:rsidRPr="00EF61AC">
        <w:rPr>
          <w:sz w:val="28"/>
          <w:szCs w:val="28"/>
        </w:rPr>
        <w:t>, ОП «</w:t>
      </w:r>
      <w:r w:rsidR="00EF61AC" w:rsidRPr="002373A8">
        <w:rPr>
          <w:bCs/>
          <w:sz w:val="28"/>
          <w:szCs w:val="28"/>
        </w:rPr>
        <w:t>Инженерия данных</w:t>
      </w:r>
      <w:r w:rsidR="0067517F" w:rsidRPr="00EF61AC">
        <w:rPr>
          <w:sz w:val="28"/>
          <w:szCs w:val="28"/>
        </w:rPr>
        <w:t>».</w:t>
      </w:r>
      <w:r w:rsidR="008A6074">
        <w:rPr>
          <w:color w:val="000000" w:themeColor="text1"/>
          <w:sz w:val="28"/>
          <w:szCs w:val="28"/>
        </w:rPr>
        <w:t xml:space="preserve"> </w:t>
      </w:r>
    </w:p>
    <w:p w14:paraId="68CFA086" w14:textId="2D4B8518" w:rsidR="00C7087D" w:rsidRPr="00CB5BCB" w:rsidRDefault="00C52F7B" w:rsidP="00CB5BCB">
      <w:pPr>
        <w:pStyle w:val="1"/>
        <w:numPr>
          <w:ilvl w:val="0"/>
          <w:numId w:val="12"/>
        </w:numPr>
        <w:spacing w:line="360" w:lineRule="auto"/>
        <w:ind w:left="425" w:hanging="425"/>
        <w:jc w:val="both"/>
      </w:pPr>
      <w:bookmarkStart w:id="10" w:name="_Toc73917211"/>
      <w:bookmarkStart w:id="11" w:name="_Toc124505911"/>
      <w:r w:rsidRPr="00413386">
        <w:t xml:space="preserve">Объем </w:t>
      </w:r>
      <w:r w:rsidR="00EC45DF" w:rsidRPr="00413386">
        <w:t>дисциплины</w:t>
      </w:r>
      <w:r w:rsidR="00BB1837" w:rsidRPr="00413386">
        <w:t xml:space="preserve"> </w:t>
      </w:r>
      <w:r w:rsidR="001B4C63" w:rsidRPr="00413386">
        <w:t>(модуля)</w:t>
      </w:r>
      <w:r w:rsidRPr="00413386">
        <w:t xml:space="preserve"> в зачетных единицах и в академических </w:t>
      </w:r>
      <w:r w:rsidR="00400154" w:rsidRPr="00413386">
        <w:t>ча</w:t>
      </w:r>
      <w:r w:rsidRPr="00413386">
        <w:t xml:space="preserve">сах с выделением объема </w:t>
      </w:r>
      <w:r w:rsidR="00400154" w:rsidRPr="00413386">
        <w:t>аудиторной (лекции, семинары) и</w:t>
      </w:r>
      <w:r w:rsidRPr="00413386">
        <w:t xml:space="preserve"> самостоятельной работы обучающихся</w:t>
      </w:r>
      <w:bookmarkEnd w:id="10"/>
      <w:bookmarkEnd w:id="11"/>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D4640D" w:rsidRPr="00FB7101" w14:paraId="073272F9" w14:textId="77777777" w:rsidTr="00407B63">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D4640D" w:rsidRPr="00FB7101" w:rsidRDefault="00D4640D"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82A2B16" w14:textId="77777777" w:rsidR="00CB3557" w:rsidRDefault="00D4640D" w:rsidP="008A6074">
            <w:pPr>
              <w:spacing w:line="276" w:lineRule="auto"/>
              <w:jc w:val="center"/>
              <w:rPr>
                <w:b/>
                <w:color w:val="00000A"/>
              </w:rPr>
            </w:pPr>
            <w:r w:rsidRPr="00FB7101">
              <w:rPr>
                <w:b/>
                <w:color w:val="00000A"/>
              </w:rPr>
              <w:t xml:space="preserve">Всего </w:t>
            </w:r>
          </w:p>
          <w:p w14:paraId="4E33AE9E" w14:textId="196E511B" w:rsidR="00D4640D" w:rsidRPr="00FB7101" w:rsidRDefault="00D4640D" w:rsidP="008A6074">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FBEB812" w14:textId="683A8F6D" w:rsidR="00D4640D" w:rsidRPr="00FB7101" w:rsidRDefault="00D4640D" w:rsidP="008A6074">
            <w:pPr>
              <w:spacing w:line="276" w:lineRule="auto"/>
              <w:jc w:val="center"/>
              <w:rPr>
                <w:b/>
                <w:color w:val="00000A"/>
              </w:rPr>
            </w:pPr>
            <w:r w:rsidRPr="00FB7101">
              <w:rPr>
                <w:b/>
                <w:color w:val="00000A"/>
              </w:rPr>
              <w:t xml:space="preserve">Семестр </w:t>
            </w:r>
            <w:r>
              <w:rPr>
                <w:b/>
                <w:color w:val="00000A"/>
              </w:rPr>
              <w:t>6</w:t>
            </w:r>
          </w:p>
          <w:p w14:paraId="42A85624" w14:textId="77777777" w:rsidR="00D4640D" w:rsidRPr="00FB7101" w:rsidRDefault="00D4640D" w:rsidP="008A6074">
            <w:pPr>
              <w:spacing w:line="276" w:lineRule="auto"/>
              <w:jc w:val="center"/>
              <w:rPr>
                <w:b/>
                <w:color w:val="00000A"/>
              </w:rPr>
            </w:pPr>
            <w:r w:rsidRPr="00FB7101">
              <w:rPr>
                <w:b/>
                <w:color w:val="00000A"/>
              </w:rPr>
              <w:t>(в часах)</w:t>
            </w:r>
          </w:p>
        </w:tc>
      </w:tr>
      <w:tr w:rsidR="00D4640D" w:rsidRPr="00FB7101" w14:paraId="0BABDE95" w14:textId="77777777" w:rsidTr="00407B63">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4640D" w:rsidRPr="00FB7101" w:rsidRDefault="00D4640D" w:rsidP="009B7CE4">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2A92FD56" w:rsidR="00D4640D" w:rsidRPr="00FB7101" w:rsidRDefault="00413386" w:rsidP="009B7CE4">
            <w:pPr>
              <w:spacing w:line="276" w:lineRule="auto"/>
              <w:jc w:val="center"/>
              <w:rPr>
                <w:b/>
                <w:color w:val="00000A"/>
              </w:rPr>
            </w:pPr>
            <w:r>
              <w:rPr>
                <w:b/>
                <w:color w:val="00000A"/>
              </w:rPr>
              <w:t>3</w:t>
            </w:r>
            <w:r w:rsidR="00D4640D"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0FDB3DB7" w:rsidR="00D4640D" w:rsidRPr="00FB7101" w:rsidRDefault="00413386" w:rsidP="009B7CE4">
            <w:pPr>
              <w:spacing w:line="276" w:lineRule="auto"/>
              <w:jc w:val="center"/>
              <w:rPr>
                <w:b/>
                <w:color w:val="00000A"/>
              </w:rPr>
            </w:pPr>
            <w:r>
              <w:rPr>
                <w:b/>
                <w:color w:val="00000A"/>
              </w:rPr>
              <w:t>108</w:t>
            </w:r>
          </w:p>
        </w:tc>
      </w:tr>
      <w:tr w:rsidR="00D4640D" w:rsidRPr="00FB7101" w14:paraId="3271271C" w14:textId="77777777" w:rsidTr="00407B63">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D4640D" w:rsidRPr="00FB7101" w:rsidRDefault="00D4640D" w:rsidP="009B7CE4">
            <w:pPr>
              <w:spacing w:line="276" w:lineRule="auto"/>
              <w:rPr>
                <w:b/>
                <w:i/>
                <w:color w:val="00000A"/>
              </w:rPr>
            </w:pPr>
            <w:r w:rsidRPr="00FB7101">
              <w:rPr>
                <w:b/>
                <w:i/>
                <w:color w:val="00000A"/>
              </w:rPr>
              <w:t xml:space="preserve">Контактная работа - </w:t>
            </w:r>
          </w:p>
          <w:p w14:paraId="59A1FAC3" w14:textId="77777777" w:rsidR="00D4640D" w:rsidRPr="00FB7101" w:rsidRDefault="00D4640D" w:rsidP="009B7CE4">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895AEA8" w:rsidR="00D4640D" w:rsidRPr="00FB7101" w:rsidRDefault="00413386" w:rsidP="009B7CE4">
            <w:pPr>
              <w:spacing w:line="276" w:lineRule="auto"/>
              <w:jc w:val="center"/>
              <w:rPr>
                <w:b/>
                <w:i/>
                <w:color w:val="00000A"/>
                <w:lang w:val="en-US"/>
              </w:rPr>
            </w:pPr>
            <w:r>
              <w:rPr>
                <w:b/>
                <w:i/>
                <w:color w:val="00000A"/>
              </w:rPr>
              <w:t>34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29FD6403" w:rsidR="00D4640D" w:rsidRPr="00FB7101" w:rsidRDefault="00413386" w:rsidP="009B7CE4">
            <w:pPr>
              <w:spacing w:line="276" w:lineRule="auto"/>
              <w:jc w:val="center"/>
              <w:rPr>
                <w:b/>
                <w:i/>
                <w:color w:val="00000A"/>
                <w:lang w:val="en-US"/>
              </w:rPr>
            </w:pPr>
            <w:r>
              <w:rPr>
                <w:b/>
                <w:i/>
                <w:color w:val="00000A"/>
              </w:rPr>
              <w:t>34</w:t>
            </w:r>
          </w:p>
        </w:tc>
      </w:tr>
      <w:tr w:rsidR="00D4640D" w:rsidRPr="00FB7101" w14:paraId="378B17E6" w14:textId="77777777" w:rsidTr="00407B63">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D4640D" w:rsidRPr="00FB7101" w:rsidRDefault="00D4640D" w:rsidP="009B7CE4">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5E59D0C" w14:textId="189FF5F2" w:rsidR="00D4640D" w:rsidRPr="00CB3557" w:rsidRDefault="00D4640D" w:rsidP="009B7CE4">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4640D" w:rsidRPr="00CB3557" w:rsidRDefault="00D4640D" w:rsidP="009B7CE4">
            <w:pPr>
              <w:spacing w:line="276" w:lineRule="auto"/>
              <w:jc w:val="center"/>
              <w:rPr>
                <w:i/>
                <w:color w:val="00000A"/>
                <w:lang w:val="en-US"/>
              </w:rPr>
            </w:pPr>
            <w:r w:rsidRPr="00CB3557">
              <w:rPr>
                <w:i/>
                <w:color w:val="00000A"/>
              </w:rPr>
              <w:t>16</w:t>
            </w:r>
          </w:p>
        </w:tc>
      </w:tr>
      <w:tr w:rsidR="00D4640D" w:rsidRPr="00FB7101" w14:paraId="43F972C7"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D4640D" w:rsidRPr="00FB7101" w:rsidRDefault="00D4640D" w:rsidP="009B7CE4">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72D39AC8" w14:textId="659A1C44" w:rsidR="00D4640D" w:rsidRPr="00CB3557" w:rsidRDefault="00413386" w:rsidP="009B7CE4">
            <w:pPr>
              <w:spacing w:line="276" w:lineRule="auto"/>
              <w:jc w:val="center"/>
              <w:rPr>
                <w:i/>
                <w:color w:val="00000A"/>
              </w:rPr>
            </w:pPr>
            <w:r>
              <w:rPr>
                <w:i/>
                <w:color w:val="00000A"/>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E5CD30" w14:textId="2EB586A4" w:rsidR="00D4640D" w:rsidRPr="00CB3557" w:rsidRDefault="00413386" w:rsidP="009B7CE4">
            <w:pPr>
              <w:spacing w:line="276" w:lineRule="auto"/>
              <w:jc w:val="center"/>
              <w:rPr>
                <w:i/>
                <w:color w:val="00000A"/>
              </w:rPr>
            </w:pPr>
            <w:r>
              <w:rPr>
                <w:i/>
                <w:color w:val="00000A"/>
              </w:rPr>
              <w:t>18</w:t>
            </w:r>
          </w:p>
        </w:tc>
      </w:tr>
      <w:tr w:rsidR="00D4640D" w:rsidRPr="00FB7101" w14:paraId="2B1B980F" w14:textId="77777777" w:rsidTr="00407B63">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D4640D" w:rsidRPr="00FB7101" w:rsidRDefault="00D4640D" w:rsidP="009B7CE4">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8EA3636" w:rsidR="00D4640D" w:rsidRPr="00FB7101" w:rsidRDefault="00413386" w:rsidP="00DD661A">
            <w:pPr>
              <w:spacing w:line="276" w:lineRule="auto"/>
              <w:jc w:val="center"/>
              <w:rPr>
                <w:b/>
                <w:i/>
                <w:color w:val="00000A"/>
                <w:lang w:val="en-US"/>
              </w:rPr>
            </w:pPr>
            <w:r>
              <w:rPr>
                <w:b/>
                <w:i/>
                <w:color w:val="00000A"/>
              </w:rPr>
              <w:t>74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61692B87" w:rsidR="00D4640D" w:rsidRPr="003F78BA" w:rsidRDefault="00413386" w:rsidP="009B7CE4">
            <w:pPr>
              <w:spacing w:line="276" w:lineRule="auto"/>
              <w:jc w:val="center"/>
              <w:rPr>
                <w:b/>
                <w:i/>
                <w:color w:val="00000A"/>
              </w:rPr>
            </w:pPr>
            <w:r>
              <w:rPr>
                <w:b/>
                <w:i/>
                <w:color w:val="00000A"/>
              </w:rPr>
              <w:t>74</w:t>
            </w:r>
          </w:p>
        </w:tc>
      </w:tr>
      <w:tr w:rsidR="00D4640D" w:rsidRPr="00FB7101" w14:paraId="2D3138B8"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D4640D" w:rsidRPr="00FB7101" w:rsidRDefault="00D4640D" w:rsidP="0007666B">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A81B81" w14:textId="02811914" w:rsidR="00CB3557" w:rsidRPr="00CB3557" w:rsidRDefault="00CB3557" w:rsidP="00FC31A4">
            <w:pPr>
              <w:jc w:val="center"/>
              <w:rPr>
                <w:bCs/>
                <w:color w:val="00000A"/>
              </w:rPr>
            </w:pPr>
            <w:r w:rsidRPr="003A1D94">
              <w:rPr>
                <w:bCs/>
                <w:color w:val="00000A"/>
              </w:rPr>
              <w:t>контрольная работа</w:t>
            </w:r>
          </w:p>
        </w:tc>
      </w:tr>
      <w:tr w:rsidR="00D4640D" w:rsidRPr="00FB7101" w14:paraId="79C49C03"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D4640D" w:rsidRPr="00FB7101" w:rsidRDefault="00D4640D" w:rsidP="009B7CE4">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D4640D" w:rsidRPr="00CB3557" w:rsidRDefault="00D4640D" w:rsidP="009B7CE4">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7AA1B4F2" w:rsidR="00747191" w:rsidRDefault="00730ED0">
      <w:pPr>
        <w:pStyle w:val="1"/>
        <w:numPr>
          <w:ilvl w:val="0"/>
          <w:numId w:val="12"/>
        </w:numPr>
        <w:spacing w:line="360" w:lineRule="auto"/>
        <w:ind w:left="425" w:hanging="425"/>
        <w:jc w:val="both"/>
      </w:pPr>
      <w:bookmarkStart w:id="12" w:name="_Toc73917212"/>
      <w:bookmarkStart w:id="13"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07FA84" w14:textId="77777777" w:rsidR="004145E5" w:rsidRPr="004145E5" w:rsidRDefault="004145E5" w:rsidP="00FB7101">
      <w:pPr>
        <w:pStyle w:val="1"/>
        <w:spacing w:before="0" w:beforeAutospacing="0" w:after="0" w:afterAutospacing="0" w:line="360" w:lineRule="auto"/>
        <w:jc w:val="both"/>
      </w:pPr>
      <w:bookmarkStart w:id="14" w:name="_Toc73917213"/>
      <w:bookmarkStart w:id="15" w:name="_Toc124505913"/>
      <w:r w:rsidRPr="007C7CF3">
        <w:t>5.1. Содержание дисциплины</w:t>
      </w:r>
      <w:bookmarkEnd w:id="14"/>
      <w:bookmarkEnd w:id="15"/>
    </w:p>
    <w:p w14:paraId="3274148F" w14:textId="77777777"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2A457144" w14:textId="2AD36673" w:rsidR="00A44143" w:rsidRDefault="00A44143" w:rsidP="00A44143">
      <w:pPr>
        <w:spacing w:line="360" w:lineRule="auto"/>
        <w:ind w:firstLine="709"/>
        <w:jc w:val="both"/>
        <w:rPr>
          <w:sz w:val="28"/>
          <w:szCs w:val="28"/>
        </w:rPr>
      </w:pPr>
      <w:r w:rsidRPr="00020336">
        <w:rPr>
          <w:sz w:val="28"/>
          <w:szCs w:val="28"/>
        </w:rPr>
        <w:t>Понятие, значение и сущность корпоративных информационных систем. Единое информационное пространство корпорации.</w:t>
      </w:r>
      <w:r w:rsidR="00D441A6" w:rsidRPr="00D441A6">
        <w:t xml:space="preserve"> </w:t>
      </w:r>
      <w:r w:rsidR="00D441A6" w:rsidRPr="00D441A6">
        <w:rPr>
          <w:sz w:val="28"/>
          <w:szCs w:val="28"/>
        </w:rPr>
        <w:t xml:space="preserve">Современные подходы к построению корпоративных информационных систем. </w:t>
      </w:r>
      <w:r w:rsidRPr="00020336">
        <w:rPr>
          <w:sz w:val="28"/>
          <w:szCs w:val="28"/>
        </w:rPr>
        <w:t>Эволюция и современные тенденции развития корпоративных информационных систем.</w:t>
      </w:r>
    </w:p>
    <w:p w14:paraId="0B0E250B" w14:textId="7F8FAAED" w:rsidR="00CB5BCB" w:rsidRDefault="00CB5BCB" w:rsidP="00A44143">
      <w:pPr>
        <w:spacing w:line="360" w:lineRule="auto"/>
        <w:ind w:firstLine="709"/>
        <w:jc w:val="both"/>
        <w:rPr>
          <w:sz w:val="28"/>
          <w:szCs w:val="28"/>
        </w:rPr>
      </w:pPr>
    </w:p>
    <w:p w14:paraId="459D30F2" w14:textId="77777777" w:rsidR="00CB5BCB" w:rsidRPr="006F70FC" w:rsidRDefault="00CB5BCB" w:rsidP="00A44143">
      <w:pPr>
        <w:spacing w:line="360" w:lineRule="auto"/>
        <w:ind w:firstLine="709"/>
        <w:jc w:val="both"/>
        <w:rPr>
          <w:sz w:val="28"/>
          <w:szCs w:val="28"/>
        </w:rPr>
      </w:pPr>
    </w:p>
    <w:p w14:paraId="451703D6" w14:textId="77777777"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1EFB032F" w14:textId="77777777" w:rsidR="00A44143" w:rsidRPr="00020336" w:rsidRDefault="00A44143" w:rsidP="00A44143">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1EB5DEC5" w14:textId="77777777"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422FE3FD" w14:textId="77777777" w:rsidR="00A44143" w:rsidRPr="00020336" w:rsidRDefault="00A44143" w:rsidP="00A44143">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424A3222" w14:textId="77777777"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3372184C"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3B1ADC33" w14:textId="77777777" w:rsidR="00A44143" w:rsidRPr="00020336" w:rsidRDefault="00A44143" w:rsidP="00A44143">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107E5A09" w14:textId="77777777" w:rsidR="00A44143" w:rsidRPr="00020336" w:rsidRDefault="00A44143" w:rsidP="00A44143">
      <w:pPr>
        <w:spacing w:line="360" w:lineRule="auto"/>
        <w:ind w:firstLine="709"/>
        <w:jc w:val="both"/>
        <w:rPr>
          <w:sz w:val="28"/>
          <w:szCs w:val="28"/>
        </w:rPr>
      </w:pPr>
      <w:r w:rsidRPr="00020336">
        <w:rPr>
          <w:sz w:val="28"/>
          <w:szCs w:val="28"/>
        </w:rPr>
        <w:t xml:space="preserve">Управление продажами и </w:t>
      </w:r>
      <w:proofErr w:type="spellStart"/>
      <w:r w:rsidRPr="00020336">
        <w:rPr>
          <w:sz w:val="28"/>
          <w:szCs w:val="28"/>
        </w:rPr>
        <w:t>дистрибуциеи</w:t>
      </w:r>
      <w:proofErr w:type="spellEnd"/>
      <w:r w:rsidRPr="00020336">
        <w:rPr>
          <w:sz w:val="28"/>
          <w:szCs w:val="28"/>
        </w:rPr>
        <w:t xml:space="preserve">̆, Управление материальными потоками, Планирование производства. </w:t>
      </w:r>
    </w:p>
    <w:p w14:paraId="5A50C603" w14:textId="77777777" w:rsidR="00A44143" w:rsidRPr="00020336" w:rsidRDefault="00A44143" w:rsidP="00A44143">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67C94A83" w14:textId="77777777" w:rsidR="00A44143" w:rsidRPr="00020336" w:rsidRDefault="00A44143" w:rsidP="00A44143">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proofErr w:type="spellStart"/>
      <w:r w:rsidRPr="00020336">
        <w:rPr>
          <w:sz w:val="28"/>
          <w:szCs w:val="28"/>
        </w:rPr>
        <w:t>нормативнои</w:t>
      </w:r>
      <w:proofErr w:type="spellEnd"/>
      <w:r w:rsidRPr="00020336">
        <w:rPr>
          <w:sz w:val="28"/>
          <w:szCs w:val="28"/>
        </w:rPr>
        <w:t xml:space="preserve">̆ </w:t>
      </w:r>
      <w:proofErr w:type="spellStart"/>
      <w:r w:rsidRPr="00020336">
        <w:rPr>
          <w:sz w:val="28"/>
          <w:szCs w:val="28"/>
        </w:rPr>
        <w:t>справочнои</w:t>
      </w:r>
      <w:proofErr w:type="spellEnd"/>
      <w:r w:rsidRPr="00020336">
        <w:rPr>
          <w:sz w:val="28"/>
          <w:szCs w:val="28"/>
        </w:rPr>
        <w:t xml:space="preserve">̆ информации. Процесс поступления материала и контроль качества. Интеграция с другими процессами в SAP S/4 HANA. Инструменты анализа и отчетности. </w:t>
      </w:r>
    </w:p>
    <w:p w14:paraId="303C733C" w14:textId="77777777" w:rsidR="00A44143" w:rsidRPr="00020336" w:rsidRDefault="00A44143" w:rsidP="00A44143">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1A1D9100"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7B507C6C" w14:textId="77777777" w:rsidR="00A44143" w:rsidRPr="00020336" w:rsidRDefault="00A44143" w:rsidP="00A44143">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59C229C1" w14:textId="77777777" w:rsidR="00A44143" w:rsidRPr="00020336" w:rsidRDefault="00A44143" w:rsidP="00A44143">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08C8A7F5" w14:textId="77777777" w:rsidR="00A44143" w:rsidRPr="00020336" w:rsidRDefault="00A44143" w:rsidP="00A44143">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14E0297D"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76A45ED3"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1AD6AA42" w14:textId="389B8E84"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 xml:space="preserve">Тема </w:t>
      </w:r>
      <w:r w:rsidR="00722AA7">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7721E1B5" w14:textId="5EA50675" w:rsidR="00D441A6" w:rsidRPr="00D441A6" w:rsidRDefault="00D441A6" w:rsidP="00D441A6">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19BA4E99" w14:textId="31119424" w:rsidR="00D441A6" w:rsidRPr="00D441A6" w:rsidRDefault="00D441A6" w:rsidP="00D441A6">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384E6524"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328AF4A4"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17D7F3E6"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52B47A7F"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70CC3FF6"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66BEBACC"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3E111CD2" w14:textId="77777777" w:rsidR="00A44143" w:rsidRPr="00020336" w:rsidRDefault="00A44143" w:rsidP="00A44143">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318B6FAB" w14:textId="77777777" w:rsidR="00A44143" w:rsidRPr="00020336" w:rsidRDefault="00A44143" w:rsidP="00A44143">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4D47C29F"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55021CE3" w14:textId="06801F7A" w:rsidR="00A44143" w:rsidRPr="00020336" w:rsidRDefault="00A44143" w:rsidP="00A44143">
      <w:pPr>
        <w:tabs>
          <w:tab w:val="right" w:pos="9356"/>
        </w:tabs>
        <w:suppressAutoHyphens/>
        <w:spacing w:line="360" w:lineRule="auto"/>
        <w:jc w:val="center"/>
        <w:rPr>
          <w:b/>
          <w:sz w:val="28"/>
          <w:szCs w:val="28"/>
        </w:rPr>
      </w:pPr>
      <w:r w:rsidRPr="00020336">
        <w:rPr>
          <w:b/>
          <w:sz w:val="28"/>
          <w:szCs w:val="28"/>
        </w:rPr>
        <w:t xml:space="preserve">Тема </w:t>
      </w:r>
      <w:r w:rsidR="00722AA7">
        <w:rPr>
          <w:b/>
          <w:sz w:val="28"/>
          <w:szCs w:val="28"/>
        </w:rPr>
        <w:t>6</w:t>
      </w:r>
      <w:r w:rsidRPr="00020336">
        <w:rPr>
          <w:b/>
          <w:sz w:val="28"/>
          <w:szCs w:val="28"/>
        </w:rPr>
        <w:t>. Обзор экосистемы фирмы 1С</w:t>
      </w:r>
    </w:p>
    <w:p w14:paraId="4D1B031C" w14:textId="77777777" w:rsidR="00A44143" w:rsidRPr="00020336" w:rsidRDefault="00A44143" w:rsidP="00A44143">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2053306D"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3275849D" w14:textId="77777777" w:rsidR="00A44143" w:rsidRPr="00020336" w:rsidRDefault="00A44143" w:rsidP="00A44143">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616D4BA8" w14:textId="77777777" w:rsidR="00A44143" w:rsidRPr="00020336" w:rsidRDefault="00A44143" w:rsidP="00A44143">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38FC56F4" w14:textId="77777777" w:rsidR="00A44143" w:rsidRPr="00020336" w:rsidRDefault="00A44143" w:rsidP="00A44143">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43A0B033" w14:textId="77777777" w:rsidR="00A44143" w:rsidRPr="00020336" w:rsidRDefault="00A44143" w:rsidP="00A44143">
      <w:pPr>
        <w:autoSpaceDE w:val="0"/>
        <w:autoSpaceDN w:val="0"/>
        <w:adjustRightInd w:val="0"/>
        <w:spacing w:line="360" w:lineRule="auto"/>
        <w:ind w:firstLine="709"/>
        <w:jc w:val="both"/>
        <w:rPr>
          <w:sz w:val="28"/>
          <w:szCs w:val="28"/>
        </w:rPr>
      </w:pPr>
      <w:r w:rsidRPr="00020336">
        <w:rPr>
          <w:sz w:val="28"/>
          <w:szCs w:val="28"/>
        </w:rPr>
        <w:t>1С: Информационно техническое сопровождение. 1С: Бизнес-сеть. 1СПАРК Риски. 1С: Отчетность. 1С: Товары.</w:t>
      </w:r>
      <w:r>
        <w:rPr>
          <w:sz w:val="28"/>
          <w:szCs w:val="28"/>
        </w:rPr>
        <w:t xml:space="preserve"> </w:t>
      </w:r>
    </w:p>
    <w:p w14:paraId="2800B45B" w14:textId="13155F7E" w:rsidR="00CB3557" w:rsidRPr="003A1D94" w:rsidRDefault="00FA1978" w:rsidP="003A1D94">
      <w:pPr>
        <w:autoSpaceDE w:val="0"/>
        <w:autoSpaceDN w:val="0"/>
        <w:adjustRightInd w:val="0"/>
        <w:spacing w:line="360" w:lineRule="auto"/>
        <w:ind w:firstLine="709"/>
        <w:jc w:val="both"/>
        <w:rPr>
          <w:sz w:val="28"/>
          <w:szCs w:val="28"/>
        </w:rPr>
      </w:pPr>
      <w:r w:rsidRPr="00193489">
        <w:rPr>
          <w:sz w:val="28"/>
          <w:szCs w:val="28"/>
        </w:rPr>
        <w:t xml:space="preserve"> </w:t>
      </w:r>
      <w:bookmarkStart w:id="16" w:name="_Toc73917214"/>
    </w:p>
    <w:p w14:paraId="48B3A0CA" w14:textId="77777777" w:rsidR="00AE1B38" w:rsidRDefault="00AE1B38" w:rsidP="00730ED0">
      <w:pPr>
        <w:pStyle w:val="1"/>
        <w:jc w:val="left"/>
      </w:pPr>
      <w:bookmarkStart w:id="17" w:name="_Toc124505914"/>
    </w:p>
    <w:p w14:paraId="1AF7151E" w14:textId="77777777" w:rsidR="00AE1B38" w:rsidRDefault="00AE1B38" w:rsidP="00730ED0">
      <w:pPr>
        <w:pStyle w:val="1"/>
        <w:jc w:val="left"/>
      </w:pPr>
    </w:p>
    <w:p w14:paraId="11EDB588" w14:textId="77777777" w:rsidR="00AE1B38" w:rsidRDefault="00AE1B38" w:rsidP="00730ED0">
      <w:pPr>
        <w:pStyle w:val="1"/>
        <w:jc w:val="left"/>
      </w:pPr>
    </w:p>
    <w:p w14:paraId="57873EA8" w14:textId="158F741D" w:rsidR="00B5742D" w:rsidRPr="00AE1B38" w:rsidRDefault="004145E5" w:rsidP="00AE1B38">
      <w:pPr>
        <w:pStyle w:val="1"/>
        <w:jc w:val="left"/>
      </w:pPr>
      <w:r w:rsidRPr="001B1B50">
        <w:t xml:space="preserve">5.2. </w:t>
      </w:r>
      <w:proofErr w:type="spellStart"/>
      <w:r w:rsidRPr="001B1B50">
        <w:t>Учебно</w:t>
      </w:r>
      <w:proofErr w:type="spellEnd"/>
      <w:r w:rsidR="00506E04" w:rsidRPr="001B1B50">
        <w:t xml:space="preserve"> </w:t>
      </w:r>
      <w:r w:rsidRPr="001B1B50">
        <w:t>–</w:t>
      </w:r>
      <w:r w:rsidR="00506E04" w:rsidRPr="001B1B50">
        <w:t xml:space="preserve"> </w:t>
      </w:r>
      <w:r w:rsidRPr="001B1B50">
        <w:t>тематический план</w:t>
      </w:r>
      <w:bookmarkEnd w:id="16"/>
      <w:bookmarkEnd w:id="17"/>
    </w:p>
    <w:tbl>
      <w:tblPr>
        <w:tblpPr w:leftFromText="180" w:rightFromText="180" w:vertAnchor="text" w:horzAnchor="margin" w:tblpY="722"/>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412"/>
        <w:gridCol w:w="1008"/>
        <w:gridCol w:w="1020"/>
        <w:gridCol w:w="850"/>
        <w:gridCol w:w="1415"/>
        <w:gridCol w:w="1281"/>
        <w:gridCol w:w="1835"/>
      </w:tblGrid>
      <w:tr w:rsidR="00CB3557" w:rsidRPr="00985A95" w14:paraId="00506438" w14:textId="77777777" w:rsidTr="00AE1B38">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0F527439" w14:textId="77777777" w:rsidR="00CB3557" w:rsidRPr="00835BFB" w:rsidRDefault="00CB3557" w:rsidP="00CB3557">
            <w:pPr>
              <w:suppressAutoHyphens/>
              <w:ind w:right="321"/>
              <w:rPr>
                <w:rFonts w:eastAsia="Calibri" w:cs="Calibri"/>
                <w:color w:val="000000"/>
              </w:rPr>
            </w:pPr>
            <w:bookmarkStart w:id="18" w:name="_Toc73917215"/>
            <w:r w:rsidRPr="00835BFB">
              <w:rPr>
                <w:rFonts w:eastAsia="Calibri" w:cs="Calibri"/>
                <w:color w:val="000000"/>
              </w:rPr>
              <w:t>№</w:t>
            </w:r>
          </w:p>
          <w:p w14:paraId="694165A1" w14:textId="77777777" w:rsidR="00CB3557" w:rsidRPr="00985A95" w:rsidRDefault="00CB3557" w:rsidP="00CB3557">
            <w:pPr>
              <w:suppressAutoHyphens/>
              <w:ind w:right="36"/>
              <w:rPr>
                <w:rFonts w:eastAsia="Calibri" w:cs="Calibri"/>
                <w:color w:val="000000"/>
              </w:rPr>
            </w:pPr>
            <w:r w:rsidRPr="00835BFB">
              <w:rPr>
                <w:rFonts w:eastAsia="Calibri" w:cs="Calibri"/>
                <w:color w:val="000000"/>
              </w:rPr>
              <w:t>п/п</w:t>
            </w:r>
          </w:p>
        </w:tc>
        <w:tc>
          <w:tcPr>
            <w:tcW w:w="1166" w:type="pct"/>
            <w:vMerge w:val="restart"/>
            <w:tcBorders>
              <w:top w:val="single" w:sz="4" w:space="0" w:color="auto"/>
              <w:left w:val="single" w:sz="4" w:space="0" w:color="auto"/>
              <w:bottom w:val="single" w:sz="4" w:space="0" w:color="auto"/>
              <w:right w:val="single" w:sz="4" w:space="0" w:color="auto"/>
            </w:tcBorders>
            <w:vAlign w:val="center"/>
          </w:tcPr>
          <w:p w14:paraId="0CE4B0CD" w14:textId="77777777" w:rsidR="00CB3557" w:rsidRPr="00985A95" w:rsidRDefault="00CB3557" w:rsidP="00CB3557">
            <w:pPr>
              <w:suppressAutoHyphens/>
              <w:rPr>
                <w:rFonts w:eastAsia="Calibri" w:cs="Calibri"/>
                <w:color w:val="000000"/>
              </w:rPr>
            </w:pPr>
          </w:p>
          <w:p w14:paraId="3C5F5DBF" w14:textId="77777777" w:rsidR="00CB3557" w:rsidRPr="00985A95" w:rsidRDefault="00CB3557" w:rsidP="00CB3557">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94" w:type="pct"/>
            <w:gridSpan w:val="5"/>
            <w:tcBorders>
              <w:top w:val="single" w:sz="4" w:space="0" w:color="auto"/>
              <w:left w:val="single" w:sz="4" w:space="0" w:color="auto"/>
              <w:bottom w:val="single" w:sz="4" w:space="0" w:color="auto"/>
              <w:right w:val="single" w:sz="4" w:space="0" w:color="auto"/>
            </w:tcBorders>
            <w:vAlign w:val="center"/>
            <w:hideMark/>
          </w:tcPr>
          <w:p w14:paraId="319C47D9"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Трудоёмкость в часах</w:t>
            </w:r>
          </w:p>
        </w:tc>
        <w:tc>
          <w:tcPr>
            <w:tcW w:w="888" w:type="pct"/>
            <w:vMerge w:val="restart"/>
            <w:tcBorders>
              <w:top w:val="single" w:sz="4" w:space="0" w:color="auto"/>
              <w:left w:val="single" w:sz="4" w:space="0" w:color="auto"/>
              <w:right w:val="single" w:sz="4" w:space="0" w:color="auto"/>
            </w:tcBorders>
            <w:vAlign w:val="center"/>
            <w:hideMark/>
          </w:tcPr>
          <w:p w14:paraId="537D130B"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CB3557" w:rsidRPr="00985A95" w14:paraId="16C18980" w14:textId="77777777" w:rsidTr="00AE1B38">
        <w:tc>
          <w:tcPr>
            <w:tcW w:w="253" w:type="pct"/>
            <w:vMerge/>
            <w:tcBorders>
              <w:top w:val="single" w:sz="4" w:space="0" w:color="auto"/>
              <w:left w:val="single" w:sz="4" w:space="0" w:color="auto"/>
              <w:bottom w:val="single" w:sz="4" w:space="0" w:color="auto"/>
              <w:right w:val="single" w:sz="4" w:space="0" w:color="auto"/>
            </w:tcBorders>
            <w:vAlign w:val="center"/>
            <w:hideMark/>
          </w:tcPr>
          <w:p w14:paraId="272155F1" w14:textId="77777777" w:rsidR="00CB3557" w:rsidRPr="00985A95" w:rsidRDefault="00CB3557" w:rsidP="00CB3557">
            <w:pPr>
              <w:ind w:right="321"/>
              <w:rPr>
                <w:rFonts w:eastAsia="Calibri" w:cs="Calibri"/>
                <w:color w:val="000000"/>
              </w:rPr>
            </w:pPr>
          </w:p>
        </w:tc>
        <w:tc>
          <w:tcPr>
            <w:tcW w:w="1166" w:type="pct"/>
            <w:vMerge/>
            <w:tcBorders>
              <w:top w:val="single" w:sz="4" w:space="0" w:color="auto"/>
              <w:left w:val="single" w:sz="4" w:space="0" w:color="auto"/>
              <w:bottom w:val="single" w:sz="4" w:space="0" w:color="auto"/>
              <w:right w:val="single" w:sz="4" w:space="0" w:color="auto"/>
            </w:tcBorders>
            <w:vAlign w:val="center"/>
            <w:hideMark/>
          </w:tcPr>
          <w:p w14:paraId="44EACEBA" w14:textId="77777777" w:rsidR="00CB3557" w:rsidRPr="00985A95" w:rsidRDefault="00CB3557" w:rsidP="00CB3557">
            <w:pPr>
              <w:rPr>
                <w:rFonts w:eastAsia="Calibri" w:cs="Calibri"/>
                <w:b/>
                <w:color w:val="000000"/>
              </w:rPr>
            </w:pP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7F098511" w14:textId="77777777" w:rsidR="00CB3557" w:rsidRPr="00730ED0" w:rsidRDefault="00CB3557" w:rsidP="00CB3557">
            <w:pPr>
              <w:suppressAutoHyphens/>
              <w:rPr>
                <w:rFonts w:eastAsia="Calibri" w:cs="Calibri"/>
                <w:b/>
                <w:color w:val="000000"/>
              </w:rPr>
            </w:pPr>
            <w:r w:rsidRPr="00730ED0">
              <w:rPr>
                <w:rFonts w:eastAsia="Calibri" w:cs="Calibri"/>
                <w:b/>
                <w:color w:val="000000"/>
              </w:rPr>
              <w:t xml:space="preserve">Всего </w:t>
            </w:r>
          </w:p>
        </w:tc>
        <w:tc>
          <w:tcPr>
            <w:tcW w:w="1588" w:type="pct"/>
            <w:gridSpan w:val="3"/>
            <w:tcBorders>
              <w:top w:val="single" w:sz="4" w:space="0" w:color="auto"/>
              <w:left w:val="single" w:sz="4" w:space="0" w:color="auto"/>
              <w:bottom w:val="single" w:sz="4" w:space="0" w:color="auto"/>
              <w:right w:val="single" w:sz="4" w:space="0" w:color="auto"/>
            </w:tcBorders>
            <w:vAlign w:val="center"/>
            <w:hideMark/>
          </w:tcPr>
          <w:p w14:paraId="09C7CECD" w14:textId="33742A45" w:rsidR="00CB3557" w:rsidRDefault="00CB3557" w:rsidP="00CB3557">
            <w:pPr>
              <w:suppressAutoHyphens/>
              <w:jc w:val="center"/>
              <w:rPr>
                <w:rFonts w:eastAsia="Calibri" w:cs="Calibri"/>
                <w:b/>
                <w:color w:val="000000"/>
              </w:rPr>
            </w:pPr>
            <w:r w:rsidRPr="003A1D94">
              <w:rPr>
                <w:rFonts w:eastAsia="Calibri" w:cs="Calibri"/>
                <w:b/>
                <w:color w:val="000000"/>
              </w:rPr>
              <w:t>Контактная работа -</w:t>
            </w:r>
          </w:p>
          <w:p w14:paraId="2B42D2AA" w14:textId="3A2A7498" w:rsidR="00CB3557" w:rsidRPr="00985A95" w:rsidRDefault="00CB3557" w:rsidP="00CB3557">
            <w:pPr>
              <w:suppressAutoHyphens/>
              <w:jc w:val="center"/>
              <w:rPr>
                <w:rFonts w:eastAsia="Calibri" w:cs="Calibri"/>
                <w:b/>
                <w:color w:val="000000"/>
              </w:rPr>
            </w:pPr>
            <w:r w:rsidRPr="00985A95">
              <w:rPr>
                <w:rFonts w:eastAsia="Calibri" w:cs="Calibri"/>
                <w:b/>
                <w:color w:val="000000"/>
              </w:rPr>
              <w:t>Аудиторная работа</w:t>
            </w:r>
          </w:p>
        </w:tc>
        <w:tc>
          <w:tcPr>
            <w:tcW w:w="619" w:type="pct"/>
            <w:vMerge w:val="restart"/>
            <w:tcBorders>
              <w:top w:val="single" w:sz="4" w:space="0" w:color="auto"/>
              <w:left w:val="single" w:sz="4" w:space="0" w:color="auto"/>
              <w:bottom w:val="single" w:sz="4" w:space="0" w:color="auto"/>
              <w:right w:val="single" w:sz="4" w:space="0" w:color="auto"/>
            </w:tcBorders>
            <w:vAlign w:val="center"/>
            <w:hideMark/>
          </w:tcPr>
          <w:p w14:paraId="3D989667" w14:textId="77777777" w:rsidR="00CB3557" w:rsidRPr="00CB3557" w:rsidRDefault="00CB3557" w:rsidP="00CB3557">
            <w:pPr>
              <w:suppressAutoHyphens/>
              <w:jc w:val="center"/>
              <w:rPr>
                <w:rFonts w:eastAsia="Calibri" w:cs="Calibri"/>
                <w:b/>
                <w:color w:val="000000"/>
              </w:rPr>
            </w:pPr>
            <w:r w:rsidRPr="00CB3557">
              <w:rPr>
                <w:rFonts w:eastAsia="Calibri" w:cs="Calibri"/>
                <w:b/>
                <w:color w:val="000000"/>
              </w:rPr>
              <w:t>Самостоятельная работа</w:t>
            </w:r>
          </w:p>
        </w:tc>
        <w:tc>
          <w:tcPr>
            <w:tcW w:w="888" w:type="pct"/>
            <w:vMerge/>
            <w:tcBorders>
              <w:left w:val="single" w:sz="4" w:space="0" w:color="auto"/>
              <w:right w:val="single" w:sz="4" w:space="0" w:color="auto"/>
            </w:tcBorders>
            <w:vAlign w:val="center"/>
            <w:hideMark/>
          </w:tcPr>
          <w:p w14:paraId="21CED4AC" w14:textId="77777777" w:rsidR="00CB3557" w:rsidRPr="00985A95" w:rsidRDefault="00CB3557" w:rsidP="00CB3557">
            <w:pPr>
              <w:rPr>
                <w:rFonts w:eastAsia="Calibri" w:cs="Calibri"/>
                <w:b/>
                <w:color w:val="000000"/>
              </w:rPr>
            </w:pPr>
          </w:p>
        </w:tc>
      </w:tr>
      <w:tr w:rsidR="00CB3557" w:rsidRPr="00985A95" w14:paraId="7287BEA7" w14:textId="77777777" w:rsidTr="00AE1B38">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19C4C420" w14:textId="77777777" w:rsidR="00CB3557" w:rsidRPr="00985A95" w:rsidRDefault="00CB3557" w:rsidP="00CB3557">
            <w:pPr>
              <w:ind w:right="321"/>
              <w:rPr>
                <w:rFonts w:eastAsia="Calibri" w:cs="Calibri"/>
                <w:color w:val="000000"/>
              </w:rPr>
            </w:pPr>
          </w:p>
        </w:tc>
        <w:tc>
          <w:tcPr>
            <w:tcW w:w="1166" w:type="pct"/>
            <w:vMerge/>
            <w:tcBorders>
              <w:top w:val="single" w:sz="4" w:space="0" w:color="auto"/>
              <w:left w:val="single" w:sz="4" w:space="0" w:color="auto"/>
              <w:bottom w:val="single" w:sz="4" w:space="0" w:color="auto"/>
              <w:right w:val="single" w:sz="4" w:space="0" w:color="auto"/>
            </w:tcBorders>
            <w:vAlign w:val="center"/>
            <w:hideMark/>
          </w:tcPr>
          <w:p w14:paraId="2CA4C430" w14:textId="77777777" w:rsidR="00CB3557" w:rsidRPr="00985A95" w:rsidRDefault="00CB3557" w:rsidP="00CB3557">
            <w:pPr>
              <w:rPr>
                <w:rFonts w:eastAsia="Calibri" w:cs="Calibri"/>
                <w:b/>
                <w:color w:val="000000"/>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80720A1" w14:textId="77777777" w:rsidR="00CB3557" w:rsidRPr="00985A95" w:rsidRDefault="00CB3557" w:rsidP="00CB3557">
            <w:pPr>
              <w:rPr>
                <w:rFonts w:eastAsia="Calibri" w:cs="Calibri"/>
                <w:color w:val="000000"/>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27B67957" w14:textId="679BF393" w:rsidR="00CB3557" w:rsidRPr="00730ED0" w:rsidRDefault="00CB3557" w:rsidP="00CB3557">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11" w:type="pct"/>
            <w:tcBorders>
              <w:top w:val="single" w:sz="4" w:space="0" w:color="auto"/>
              <w:left w:val="single" w:sz="4" w:space="0" w:color="auto"/>
              <w:bottom w:val="single" w:sz="4" w:space="0" w:color="auto"/>
              <w:right w:val="single" w:sz="4" w:space="0" w:color="auto"/>
            </w:tcBorders>
            <w:vAlign w:val="center"/>
            <w:hideMark/>
          </w:tcPr>
          <w:p w14:paraId="1E59CD0F" w14:textId="77777777" w:rsidR="00CB3557" w:rsidRPr="00730ED0" w:rsidRDefault="00CB3557" w:rsidP="00CB3557">
            <w:pPr>
              <w:suppressAutoHyphens/>
              <w:rPr>
                <w:rFonts w:eastAsia="Calibri" w:cs="Calibri"/>
                <w:color w:val="000000"/>
              </w:rPr>
            </w:pPr>
            <w:r w:rsidRPr="00730ED0">
              <w:rPr>
                <w:rFonts w:eastAsia="Calibri" w:cs="Calibri"/>
                <w:color w:val="000000"/>
              </w:rPr>
              <w:t>Лек</w:t>
            </w:r>
          </w:p>
          <w:p w14:paraId="761C72BE" w14:textId="77777777" w:rsidR="00CB3557" w:rsidRPr="00730ED0" w:rsidRDefault="00CB3557" w:rsidP="00CB3557">
            <w:pPr>
              <w:suppressAutoHyphens/>
              <w:rPr>
                <w:rFonts w:eastAsia="Calibri" w:cs="Calibri"/>
                <w:color w:val="000000"/>
              </w:rPr>
            </w:pPr>
            <w:proofErr w:type="spellStart"/>
            <w:r w:rsidRPr="00730ED0">
              <w:rPr>
                <w:rFonts w:eastAsia="Calibri" w:cs="Calibri"/>
                <w:color w:val="000000"/>
              </w:rPr>
              <w:t>ции</w:t>
            </w:r>
            <w:proofErr w:type="spellEnd"/>
          </w:p>
        </w:tc>
        <w:tc>
          <w:tcPr>
            <w:tcW w:w="684" w:type="pct"/>
            <w:tcBorders>
              <w:top w:val="single" w:sz="4" w:space="0" w:color="auto"/>
              <w:left w:val="single" w:sz="4" w:space="0" w:color="auto"/>
              <w:bottom w:val="single" w:sz="4" w:space="0" w:color="auto"/>
              <w:right w:val="single" w:sz="4" w:space="0" w:color="auto"/>
            </w:tcBorders>
            <w:vAlign w:val="center"/>
            <w:hideMark/>
          </w:tcPr>
          <w:p w14:paraId="3C6AC900" w14:textId="0F4CC84A" w:rsidR="00CB3557" w:rsidRPr="00730ED0" w:rsidRDefault="00CB3557" w:rsidP="00CB3557">
            <w:pPr>
              <w:suppressAutoHyphens/>
              <w:rPr>
                <w:rFonts w:eastAsia="Calibri" w:cs="Calibri"/>
                <w:color w:val="000000"/>
              </w:rPr>
            </w:pPr>
            <w:r w:rsidRPr="00C13A16">
              <w:rPr>
                <w:rFonts w:eastAsia="Calibri" w:cs="Calibri"/>
                <w:color w:val="000000"/>
              </w:rPr>
              <w:t>Семинар</w:t>
            </w:r>
            <w:r w:rsidR="00AE1B38">
              <w:rPr>
                <w:rFonts w:eastAsia="Calibri" w:cs="Calibri"/>
                <w:color w:val="000000"/>
              </w:rPr>
              <w:t>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19" w:type="pct"/>
            <w:vMerge/>
            <w:tcBorders>
              <w:top w:val="single" w:sz="4" w:space="0" w:color="auto"/>
              <w:left w:val="single" w:sz="4" w:space="0" w:color="auto"/>
              <w:bottom w:val="single" w:sz="4" w:space="0" w:color="auto"/>
              <w:right w:val="single" w:sz="4" w:space="0" w:color="auto"/>
            </w:tcBorders>
            <w:vAlign w:val="center"/>
            <w:hideMark/>
          </w:tcPr>
          <w:p w14:paraId="67ADE714" w14:textId="77777777" w:rsidR="00CB3557" w:rsidRPr="00985A95" w:rsidRDefault="00CB3557" w:rsidP="00CB3557">
            <w:pPr>
              <w:rPr>
                <w:rFonts w:eastAsia="Calibri" w:cs="Calibri"/>
                <w:b/>
                <w:color w:val="000000"/>
              </w:rPr>
            </w:pPr>
          </w:p>
        </w:tc>
        <w:tc>
          <w:tcPr>
            <w:tcW w:w="888" w:type="pct"/>
            <w:vMerge/>
            <w:tcBorders>
              <w:left w:val="single" w:sz="4" w:space="0" w:color="auto"/>
              <w:bottom w:val="single" w:sz="4" w:space="0" w:color="auto"/>
              <w:right w:val="single" w:sz="4" w:space="0" w:color="auto"/>
            </w:tcBorders>
            <w:vAlign w:val="center"/>
            <w:hideMark/>
          </w:tcPr>
          <w:p w14:paraId="1586E18E" w14:textId="77777777" w:rsidR="00CB3557" w:rsidRPr="00985A95" w:rsidRDefault="00CB3557" w:rsidP="00CB3557">
            <w:pPr>
              <w:rPr>
                <w:rFonts w:eastAsia="Calibri" w:cs="Calibri"/>
                <w:b/>
                <w:color w:val="000000"/>
              </w:rPr>
            </w:pPr>
          </w:p>
        </w:tc>
      </w:tr>
      <w:tr w:rsidR="00B03AA7" w:rsidRPr="00985A95" w14:paraId="73E60FFD"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5CAA041A"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hideMark/>
          </w:tcPr>
          <w:p w14:paraId="016C47F8" w14:textId="77777777" w:rsidR="00B03AA7" w:rsidRPr="00985A95" w:rsidRDefault="00B03AA7" w:rsidP="00CB3557">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3211A580" w14:textId="75843494" w:rsidR="00B03AA7" w:rsidRPr="00FA65DA" w:rsidRDefault="00AE1B38" w:rsidP="00AE1B38">
            <w:pPr>
              <w:pStyle w:val="a7"/>
              <w:suppressAutoHyphens/>
              <w:spacing w:line="259" w:lineRule="auto"/>
              <w:ind w:left="0" w:right="321"/>
              <w:contextualSpacing/>
              <w:jc w:val="center"/>
              <w:rPr>
                <w:rFonts w:eastAsia="Calibri"/>
                <w:color w:val="000000"/>
              </w:rPr>
            </w:pPr>
            <w:r>
              <w:rPr>
                <w:rFonts w:eastAsia="Calibri"/>
                <w:color w:val="000000"/>
              </w:rPr>
              <w:t>9</w:t>
            </w:r>
          </w:p>
        </w:tc>
        <w:tc>
          <w:tcPr>
            <w:tcW w:w="493" w:type="pct"/>
            <w:tcBorders>
              <w:top w:val="single" w:sz="4" w:space="0" w:color="auto"/>
              <w:left w:val="single" w:sz="4" w:space="0" w:color="auto"/>
              <w:bottom w:val="single" w:sz="4" w:space="0" w:color="auto"/>
              <w:right w:val="single" w:sz="4" w:space="0" w:color="auto"/>
            </w:tcBorders>
            <w:vAlign w:val="center"/>
          </w:tcPr>
          <w:p w14:paraId="6A06E003" w14:textId="147BFC81" w:rsidR="00B03AA7" w:rsidRPr="00FC31A4"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3</w:t>
            </w:r>
          </w:p>
        </w:tc>
        <w:tc>
          <w:tcPr>
            <w:tcW w:w="411" w:type="pct"/>
            <w:tcBorders>
              <w:top w:val="single" w:sz="4" w:space="0" w:color="auto"/>
              <w:left w:val="single" w:sz="4" w:space="0" w:color="auto"/>
              <w:bottom w:val="single" w:sz="4" w:space="0" w:color="auto"/>
              <w:right w:val="single" w:sz="4" w:space="0" w:color="auto"/>
            </w:tcBorders>
            <w:vAlign w:val="center"/>
          </w:tcPr>
          <w:p w14:paraId="24CCC77E" w14:textId="5A2E5BC0" w:rsidR="00B03AA7" w:rsidRPr="00FA65DA" w:rsidRDefault="009B44A6" w:rsidP="00AE1B38">
            <w:pPr>
              <w:suppressAutoHyphens/>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5F0DFA3F" w14:textId="1C79FF19" w:rsidR="00B03AA7" w:rsidRPr="00FA65DA" w:rsidRDefault="00722AA7" w:rsidP="00AE1B38">
            <w:pPr>
              <w:pStyle w:val="a7"/>
              <w:suppressAutoHyphens/>
              <w:spacing w:line="259" w:lineRule="auto"/>
              <w:ind w:left="0" w:right="321"/>
              <w:contextualSpacing/>
              <w:jc w:val="center"/>
              <w:rPr>
                <w:rFonts w:eastAsia="Calibri"/>
                <w:color w:val="000000"/>
              </w:rPr>
            </w:pPr>
            <w:r>
              <w:rPr>
                <w:rFonts w:eastAsia="Calibri"/>
                <w:color w:val="000000"/>
              </w:rPr>
              <w:t>1</w:t>
            </w:r>
          </w:p>
        </w:tc>
        <w:tc>
          <w:tcPr>
            <w:tcW w:w="619" w:type="pct"/>
            <w:tcBorders>
              <w:top w:val="single" w:sz="4" w:space="0" w:color="auto"/>
              <w:left w:val="single" w:sz="4" w:space="0" w:color="auto"/>
              <w:bottom w:val="single" w:sz="4" w:space="0" w:color="auto"/>
              <w:right w:val="single" w:sz="4" w:space="0" w:color="auto"/>
            </w:tcBorders>
            <w:vAlign w:val="center"/>
          </w:tcPr>
          <w:p w14:paraId="36463C0C" w14:textId="3933C729"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6</w:t>
            </w:r>
          </w:p>
        </w:tc>
        <w:tc>
          <w:tcPr>
            <w:tcW w:w="888" w:type="pct"/>
            <w:vMerge w:val="restart"/>
            <w:tcBorders>
              <w:top w:val="single" w:sz="4" w:space="0" w:color="auto"/>
              <w:left w:val="single" w:sz="4" w:space="0" w:color="auto"/>
              <w:right w:val="single" w:sz="4" w:space="0" w:color="auto"/>
            </w:tcBorders>
            <w:vAlign w:val="center"/>
            <w:hideMark/>
          </w:tcPr>
          <w:p w14:paraId="3F7A672F" w14:textId="77777777" w:rsidR="00B03AA7" w:rsidRPr="00985A95" w:rsidRDefault="00B03AA7" w:rsidP="00CB3557">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55D55336" w14:textId="77777777" w:rsidR="00B03AA7" w:rsidRPr="00985A95" w:rsidRDefault="00B03AA7" w:rsidP="00CB3557">
            <w:pPr>
              <w:suppressAutoHyphens/>
              <w:rPr>
                <w:rFonts w:eastAsia="Calibri" w:cs="Calibri"/>
                <w:color w:val="000000"/>
              </w:rPr>
            </w:pPr>
          </w:p>
        </w:tc>
      </w:tr>
      <w:tr w:rsidR="00B03AA7" w:rsidRPr="000C74E9" w14:paraId="4CCF2915"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5C0040CA"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10C2642C" w14:textId="77777777" w:rsidR="00B03AA7" w:rsidRPr="000C74E9" w:rsidRDefault="00B03AA7" w:rsidP="00CB3557">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0C8996D9" w14:textId="74491942" w:rsidR="00B03AA7" w:rsidRPr="00FA65DA" w:rsidRDefault="00AE1B38" w:rsidP="00AE1B38">
            <w:pPr>
              <w:pStyle w:val="a7"/>
              <w:suppressAutoHyphens/>
              <w:spacing w:line="259" w:lineRule="auto"/>
              <w:ind w:left="0" w:right="321"/>
              <w:contextualSpacing/>
              <w:jc w:val="center"/>
              <w:rPr>
                <w:rFonts w:eastAsia="Calibri"/>
                <w:color w:val="000000"/>
              </w:rPr>
            </w:pPr>
            <w:r>
              <w:rPr>
                <w:rFonts w:eastAsia="Calibri"/>
                <w:color w:val="000000"/>
              </w:rPr>
              <w:t>9</w:t>
            </w:r>
          </w:p>
        </w:tc>
        <w:tc>
          <w:tcPr>
            <w:tcW w:w="493" w:type="pct"/>
            <w:tcBorders>
              <w:top w:val="single" w:sz="4" w:space="0" w:color="auto"/>
              <w:left w:val="single" w:sz="4" w:space="0" w:color="auto"/>
              <w:bottom w:val="single" w:sz="4" w:space="0" w:color="auto"/>
              <w:right w:val="single" w:sz="4" w:space="0" w:color="auto"/>
            </w:tcBorders>
            <w:vAlign w:val="center"/>
          </w:tcPr>
          <w:p w14:paraId="156CB26A" w14:textId="594EBF68" w:rsidR="00B03AA7" w:rsidRPr="00FC31A4"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3</w:t>
            </w:r>
          </w:p>
        </w:tc>
        <w:tc>
          <w:tcPr>
            <w:tcW w:w="411" w:type="pct"/>
            <w:tcBorders>
              <w:top w:val="single" w:sz="4" w:space="0" w:color="auto"/>
              <w:left w:val="single" w:sz="4" w:space="0" w:color="auto"/>
              <w:bottom w:val="single" w:sz="4" w:space="0" w:color="auto"/>
              <w:right w:val="single" w:sz="4" w:space="0" w:color="auto"/>
            </w:tcBorders>
            <w:vAlign w:val="center"/>
          </w:tcPr>
          <w:p w14:paraId="06054D1A" w14:textId="1C5A526B" w:rsidR="00B03AA7" w:rsidRPr="00FA65DA"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146B8197" w14:textId="1260FA9A" w:rsidR="00B03AA7" w:rsidRPr="00125930" w:rsidRDefault="00722AA7" w:rsidP="00AE1B38">
            <w:pPr>
              <w:pStyle w:val="a7"/>
              <w:suppressAutoHyphens/>
              <w:spacing w:line="259" w:lineRule="auto"/>
              <w:ind w:left="0" w:right="321"/>
              <w:contextualSpacing/>
              <w:jc w:val="center"/>
              <w:rPr>
                <w:rFonts w:eastAsia="Calibri"/>
                <w:color w:val="000000"/>
              </w:rPr>
            </w:pPr>
            <w:r>
              <w:rPr>
                <w:rFonts w:eastAsia="Calibri"/>
                <w:color w:val="000000"/>
              </w:rPr>
              <w:t>1</w:t>
            </w:r>
          </w:p>
        </w:tc>
        <w:tc>
          <w:tcPr>
            <w:tcW w:w="619" w:type="pct"/>
            <w:tcBorders>
              <w:top w:val="single" w:sz="4" w:space="0" w:color="auto"/>
              <w:left w:val="single" w:sz="4" w:space="0" w:color="auto"/>
              <w:bottom w:val="single" w:sz="4" w:space="0" w:color="auto"/>
              <w:right w:val="single" w:sz="4" w:space="0" w:color="auto"/>
            </w:tcBorders>
            <w:vAlign w:val="center"/>
          </w:tcPr>
          <w:p w14:paraId="7B573899" w14:textId="5BBAE37C"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6</w:t>
            </w:r>
          </w:p>
        </w:tc>
        <w:tc>
          <w:tcPr>
            <w:tcW w:w="888" w:type="pct"/>
            <w:vMerge/>
            <w:tcBorders>
              <w:left w:val="single" w:sz="4" w:space="0" w:color="auto"/>
              <w:right w:val="single" w:sz="4" w:space="0" w:color="auto"/>
            </w:tcBorders>
            <w:vAlign w:val="center"/>
          </w:tcPr>
          <w:p w14:paraId="5C232F01" w14:textId="77777777" w:rsidR="00B03AA7" w:rsidRPr="000C74E9" w:rsidRDefault="00B03AA7">
            <w:pPr>
              <w:pStyle w:val="a7"/>
              <w:numPr>
                <w:ilvl w:val="0"/>
                <w:numId w:val="3"/>
              </w:numPr>
              <w:suppressAutoHyphens/>
              <w:spacing w:line="259" w:lineRule="auto"/>
              <w:ind w:left="0" w:right="321" w:firstLine="0"/>
              <w:contextualSpacing/>
              <w:rPr>
                <w:rFonts w:eastAsia="Calibri"/>
                <w:color w:val="000000"/>
              </w:rPr>
            </w:pPr>
          </w:p>
        </w:tc>
      </w:tr>
      <w:tr w:rsidR="00B03AA7" w:rsidRPr="000C74E9" w14:paraId="5792CFE3"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4267DDCD"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25B4CCC7" w14:textId="48B09D3B" w:rsidR="00B03AA7" w:rsidRPr="000C74E9" w:rsidRDefault="00B03AA7" w:rsidP="00CB3557">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2420B6D3" w14:textId="57E0EAD3"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1</w:t>
            </w:r>
            <w:r w:rsidR="00AE1B38">
              <w:rPr>
                <w:rFonts w:eastAsia="Calibri"/>
                <w:color w:val="000000"/>
              </w:rPr>
              <w:t>2</w:t>
            </w:r>
          </w:p>
        </w:tc>
        <w:tc>
          <w:tcPr>
            <w:tcW w:w="493" w:type="pct"/>
            <w:tcBorders>
              <w:top w:val="single" w:sz="4" w:space="0" w:color="auto"/>
              <w:left w:val="single" w:sz="4" w:space="0" w:color="auto"/>
              <w:bottom w:val="single" w:sz="4" w:space="0" w:color="auto"/>
              <w:right w:val="single" w:sz="4" w:space="0" w:color="auto"/>
            </w:tcBorders>
            <w:vAlign w:val="center"/>
          </w:tcPr>
          <w:p w14:paraId="16128FE7" w14:textId="576C1EC1" w:rsidR="00B03AA7" w:rsidRPr="00FA65DA"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6</w:t>
            </w:r>
          </w:p>
        </w:tc>
        <w:tc>
          <w:tcPr>
            <w:tcW w:w="411" w:type="pct"/>
            <w:tcBorders>
              <w:top w:val="single" w:sz="4" w:space="0" w:color="auto"/>
              <w:left w:val="single" w:sz="4" w:space="0" w:color="auto"/>
              <w:bottom w:val="single" w:sz="4" w:space="0" w:color="auto"/>
              <w:right w:val="single" w:sz="4" w:space="0" w:color="auto"/>
            </w:tcBorders>
            <w:vAlign w:val="center"/>
          </w:tcPr>
          <w:p w14:paraId="61273CD3" w14:textId="6FF8A98E" w:rsidR="00B03AA7" w:rsidRPr="00FA65DA"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4</w:t>
            </w:r>
          </w:p>
        </w:tc>
        <w:tc>
          <w:tcPr>
            <w:tcW w:w="684" w:type="pct"/>
            <w:tcBorders>
              <w:top w:val="single" w:sz="4" w:space="0" w:color="auto"/>
              <w:left w:val="single" w:sz="4" w:space="0" w:color="auto"/>
              <w:bottom w:val="single" w:sz="4" w:space="0" w:color="auto"/>
              <w:right w:val="single" w:sz="4" w:space="0" w:color="auto"/>
            </w:tcBorders>
            <w:vAlign w:val="center"/>
          </w:tcPr>
          <w:p w14:paraId="3955556D" w14:textId="1C465034" w:rsidR="00B03AA7" w:rsidRPr="00125930"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19" w:type="pct"/>
            <w:tcBorders>
              <w:top w:val="single" w:sz="4" w:space="0" w:color="auto"/>
              <w:left w:val="single" w:sz="4" w:space="0" w:color="auto"/>
              <w:bottom w:val="single" w:sz="4" w:space="0" w:color="auto"/>
              <w:right w:val="single" w:sz="4" w:space="0" w:color="auto"/>
            </w:tcBorders>
            <w:vAlign w:val="center"/>
          </w:tcPr>
          <w:p w14:paraId="19BB0A38" w14:textId="7D99F79D"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6</w:t>
            </w:r>
          </w:p>
        </w:tc>
        <w:tc>
          <w:tcPr>
            <w:tcW w:w="888" w:type="pct"/>
            <w:vMerge/>
            <w:tcBorders>
              <w:left w:val="single" w:sz="4" w:space="0" w:color="auto"/>
              <w:right w:val="single" w:sz="4" w:space="0" w:color="auto"/>
            </w:tcBorders>
            <w:vAlign w:val="center"/>
          </w:tcPr>
          <w:p w14:paraId="3783D518" w14:textId="77777777" w:rsidR="00B03AA7" w:rsidRPr="000C74E9" w:rsidRDefault="00B03AA7">
            <w:pPr>
              <w:pStyle w:val="a7"/>
              <w:numPr>
                <w:ilvl w:val="0"/>
                <w:numId w:val="3"/>
              </w:numPr>
              <w:suppressAutoHyphens/>
              <w:spacing w:line="259" w:lineRule="auto"/>
              <w:ind w:left="0" w:right="321" w:firstLine="0"/>
              <w:contextualSpacing/>
              <w:rPr>
                <w:rFonts w:eastAsia="Calibri"/>
                <w:color w:val="000000"/>
              </w:rPr>
            </w:pPr>
          </w:p>
        </w:tc>
      </w:tr>
      <w:tr w:rsidR="00B03AA7" w:rsidRPr="000C74E9" w14:paraId="5E31DE80"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363E0CF5"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0583F683" w14:textId="1409DB93" w:rsidR="00B03AA7" w:rsidRDefault="00B03AA7" w:rsidP="00CB3557">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3294BB75" w14:textId="11D99F0A" w:rsidR="00B03AA7"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1</w:t>
            </w:r>
            <w:r w:rsidR="00AE1B38">
              <w:rPr>
                <w:rFonts w:eastAsia="Calibri"/>
                <w:color w:val="000000"/>
              </w:rPr>
              <w:t>4</w:t>
            </w:r>
          </w:p>
        </w:tc>
        <w:tc>
          <w:tcPr>
            <w:tcW w:w="493" w:type="pct"/>
            <w:tcBorders>
              <w:top w:val="single" w:sz="4" w:space="0" w:color="auto"/>
              <w:left w:val="single" w:sz="4" w:space="0" w:color="auto"/>
              <w:bottom w:val="single" w:sz="4" w:space="0" w:color="auto"/>
              <w:right w:val="single" w:sz="4" w:space="0" w:color="auto"/>
            </w:tcBorders>
            <w:vAlign w:val="center"/>
          </w:tcPr>
          <w:p w14:paraId="0EE8565E" w14:textId="62A18A83" w:rsidR="00B03AA7"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4</w:t>
            </w:r>
          </w:p>
        </w:tc>
        <w:tc>
          <w:tcPr>
            <w:tcW w:w="411" w:type="pct"/>
            <w:tcBorders>
              <w:top w:val="single" w:sz="4" w:space="0" w:color="auto"/>
              <w:left w:val="single" w:sz="4" w:space="0" w:color="auto"/>
              <w:bottom w:val="single" w:sz="4" w:space="0" w:color="auto"/>
              <w:right w:val="single" w:sz="4" w:space="0" w:color="auto"/>
            </w:tcBorders>
            <w:vAlign w:val="center"/>
          </w:tcPr>
          <w:p w14:paraId="024605FB" w14:textId="7316E8CB" w:rsidR="00B03AA7"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536019A4" w14:textId="4E611BFC" w:rsidR="00B03AA7" w:rsidRPr="002C6A46"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19" w:type="pct"/>
            <w:tcBorders>
              <w:top w:val="single" w:sz="4" w:space="0" w:color="auto"/>
              <w:left w:val="single" w:sz="4" w:space="0" w:color="auto"/>
              <w:bottom w:val="single" w:sz="4" w:space="0" w:color="auto"/>
              <w:right w:val="single" w:sz="4" w:space="0" w:color="auto"/>
            </w:tcBorders>
            <w:vAlign w:val="center"/>
          </w:tcPr>
          <w:p w14:paraId="28C48FE9" w14:textId="591DABF9" w:rsidR="00B03AA7" w:rsidRPr="002C6A46"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10</w:t>
            </w:r>
          </w:p>
        </w:tc>
        <w:tc>
          <w:tcPr>
            <w:tcW w:w="888" w:type="pct"/>
            <w:vMerge/>
            <w:tcBorders>
              <w:left w:val="single" w:sz="4" w:space="0" w:color="auto"/>
              <w:right w:val="single" w:sz="4" w:space="0" w:color="auto"/>
            </w:tcBorders>
            <w:vAlign w:val="center"/>
          </w:tcPr>
          <w:p w14:paraId="17D19445" w14:textId="77777777" w:rsidR="00B03AA7" w:rsidRPr="000C74E9" w:rsidRDefault="00B03AA7">
            <w:pPr>
              <w:pStyle w:val="a7"/>
              <w:numPr>
                <w:ilvl w:val="0"/>
                <w:numId w:val="3"/>
              </w:numPr>
              <w:suppressAutoHyphens/>
              <w:spacing w:line="259" w:lineRule="auto"/>
              <w:ind w:left="0" w:right="321" w:firstLine="0"/>
              <w:contextualSpacing/>
              <w:rPr>
                <w:rFonts w:eastAsia="Calibri"/>
                <w:color w:val="000000"/>
              </w:rPr>
            </w:pPr>
          </w:p>
        </w:tc>
      </w:tr>
      <w:tr w:rsidR="00B03AA7" w:rsidRPr="000C74E9" w14:paraId="502CD7CF"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3A31C09F" w14:textId="77777777" w:rsidR="00B03AA7" w:rsidRPr="00835BFB" w:rsidRDefault="00B03AA7">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hideMark/>
          </w:tcPr>
          <w:p w14:paraId="21B771B9" w14:textId="476DDE03" w:rsidR="00B03AA7" w:rsidRPr="00AE1B38" w:rsidRDefault="00AE1B38" w:rsidP="00CB3557">
            <w:pPr>
              <w:pStyle w:val="a7"/>
              <w:suppressAutoHyphens/>
              <w:spacing w:line="259" w:lineRule="auto"/>
              <w:ind w:left="0" w:right="321"/>
              <w:contextualSpacing/>
              <w:rPr>
                <w:rFonts w:eastAsia="Calibri"/>
                <w:color w:val="000000"/>
              </w:rPr>
            </w:pPr>
            <w:r w:rsidRPr="00AE1B38">
              <w:t>Обзор отечественных технологических платформ для построения корпоративных информационных систем</w:t>
            </w:r>
          </w:p>
        </w:tc>
        <w:tc>
          <w:tcPr>
            <w:tcW w:w="487" w:type="pct"/>
            <w:tcBorders>
              <w:top w:val="single" w:sz="4" w:space="0" w:color="auto"/>
              <w:left w:val="single" w:sz="4" w:space="0" w:color="auto"/>
              <w:bottom w:val="single" w:sz="4" w:space="0" w:color="auto"/>
              <w:right w:val="single" w:sz="4" w:space="0" w:color="auto"/>
            </w:tcBorders>
            <w:vAlign w:val="center"/>
          </w:tcPr>
          <w:p w14:paraId="15929782" w14:textId="361B6C84" w:rsidR="00B03AA7" w:rsidRPr="00FA65DA" w:rsidRDefault="00AE1B38" w:rsidP="00AE1B38">
            <w:pPr>
              <w:pStyle w:val="a7"/>
              <w:suppressAutoHyphens/>
              <w:spacing w:line="259" w:lineRule="auto"/>
              <w:ind w:left="0" w:right="321"/>
              <w:contextualSpacing/>
              <w:jc w:val="center"/>
              <w:rPr>
                <w:rFonts w:eastAsia="Calibri"/>
                <w:color w:val="000000"/>
              </w:rPr>
            </w:pPr>
            <w:r>
              <w:rPr>
                <w:rFonts w:eastAsia="Calibri"/>
                <w:color w:val="000000"/>
              </w:rPr>
              <w:t>16</w:t>
            </w:r>
          </w:p>
        </w:tc>
        <w:tc>
          <w:tcPr>
            <w:tcW w:w="493" w:type="pct"/>
            <w:tcBorders>
              <w:top w:val="single" w:sz="4" w:space="0" w:color="auto"/>
              <w:left w:val="single" w:sz="4" w:space="0" w:color="auto"/>
              <w:bottom w:val="single" w:sz="4" w:space="0" w:color="auto"/>
              <w:right w:val="single" w:sz="4" w:space="0" w:color="auto"/>
            </w:tcBorders>
            <w:vAlign w:val="center"/>
          </w:tcPr>
          <w:p w14:paraId="33CB0CC7" w14:textId="4B5885CB" w:rsidR="00B03AA7" w:rsidRPr="00FA65DA" w:rsidRDefault="00722AA7" w:rsidP="00AE1B38">
            <w:pPr>
              <w:pStyle w:val="a7"/>
              <w:suppressAutoHyphens/>
              <w:spacing w:line="259" w:lineRule="auto"/>
              <w:ind w:left="0" w:right="321"/>
              <w:contextualSpacing/>
              <w:jc w:val="center"/>
              <w:rPr>
                <w:rFonts w:eastAsia="Calibri"/>
                <w:color w:val="000000"/>
              </w:rPr>
            </w:pPr>
            <w:r>
              <w:rPr>
                <w:rFonts w:eastAsia="Calibri"/>
                <w:color w:val="000000"/>
              </w:rPr>
              <w:t>4</w:t>
            </w:r>
          </w:p>
        </w:tc>
        <w:tc>
          <w:tcPr>
            <w:tcW w:w="411" w:type="pct"/>
            <w:tcBorders>
              <w:top w:val="single" w:sz="4" w:space="0" w:color="auto"/>
              <w:left w:val="single" w:sz="4" w:space="0" w:color="auto"/>
              <w:bottom w:val="single" w:sz="4" w:space="0" w:color="auto"/>
              <w:right w:val="single" w:sz="4" w:space="0" w:color="auto"/>
            </w:tcBorders>
            <w:vAlign w:val="center"/>
          </w:tcPr>
          <w:p w14:paraId="0FB5EAC3" w14:textId="75488D9E" w:rsidR="00B03AA7" w:rsidRPr="00FA65DA" w:rsidRDefault="00B03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84" w:type="pct"/>
            <w:tcBorders>
              <w:top w:val="single" w:sz="4" w:space="0" w:color="auto"/>
              <w:left w:val="single" w:sz="4" w:space="0" w:color="auto"/>
              <w:bottom w:val="single" w:sz="4" w:space="0" w:color="auto"/>
              <w:right w:val="single" w:sz="4" w:space="0" w:color="auto"/>
            </w:tcBorders>
            <w:vAlign w:val="center"/>
          </w:tcPr>
          <w:p w14:paraId="50FC04B8" w14:textId="2D7AA902" w:rsidR="00B03AA7" w:rsidRPr="00FA65DA" w:rsidRDefault="00722AA7" w:rsidP="00AE1B38">
            <w:pPr>
              <w:pStyle w:val="a7"/>
              <w:suppressAutoHyphens/>
              <w:spacing w:line="259" w:lineRule="auto"/>
              <w:ind w:left="0" w:right="321"/>
              <w:contextualSpacing/>
              <w:jc w:val="center"/>
              <w:rPr>
                <w:rFonts w:eastAsia="Calibri"/>
                <w:color w:val="000000"/>
              </w:rPr>
            </w:pPr>
            <w:r>
              <w:rPr>
                <w:rFonts w:eastAsia="Calibri"/>
                <w:color w:val="000000"/>
              </w:rPr>
              <w:t>2</w:t>
            </w:r>
          </w:p>
        </w:tc>
        <w:tc>
          <w:tcPr>
            <w:tcW w:w="619" w:type="pct"/>
            <w:tcBorders>
              <w:top w:val="single" w:sz="4" w:space="0" w:color="auto"/>
              <w:left w:val="single" w:sz="4" w:space="0" w:color="auto"/>
              <w:bottom w:val="single" w:sz="4" w:space="0" w:color="auto"/>
              <w:right w:val="single" w:sz="4" w:space="0" w:color="auto"/>
            </w:tcBorders>
            <w:vAlign w:val="center"/>
          </w:tcPr>
          <w:p w14:paraId="6F4DE46D" w14:textId="529902D8" w:rsidR="00B03AA7" w:rsidRPr="00FA65DA"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12</w:t>
            </w:r>
          </w:p>
        </w:tc>
        <w:tc>
          <w:tcPr>
            <w:tcW w:w="888" w:type="pct"/>
            <w:vMerge/>
            <w:tcBorders>
              <w:left w:val="single" w:sz="4" w:space="0" w:color="auto"/>
              <w:right w:val="single" w:sz="4" w:space="0" w:color="auto"/>
            </w:tcBorders>
            <w:vAlign w:val="center"/>
            <w:hideMark/>
          </w:tcPr>
          <w:p w14:paraId="1A4124C8" w14:textId="77777777" w:rsidR="00B03AA7" w:rsidRPr="000C74E9" w:rsidRDefault="00B03AA7">
            <w:pPr>
              <w:pStyle w:val="a7"/>
              <w:numPr>
                <w:ilvl w:val="0"/>
                <w:numId w:val="3"/>
              </w:numPr>
              <w:suppressAutoHyphens/>
              <w:spacing w:line="259" w:lineRule="auto"/>
              <w:ind w:left="0" w:right="321" w:firstLine="0"/>
              <w:contextualSpacing/>
              <w:rPr>
                <w:rFonts w:eastAsia="Calibri"/>
                <w:color w:val="000000"/>
              </w:rPr>
            </w:pPr>
          </w:p>
        </w:tc>
      </w:tr>
      <w:tr w:rsidR="007D245C" w:rsidRPr="000C74E9" w14:paraId="32369635"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02AAF1A1" w14:textId="77777777" w:rsidR="007D245C" w:rsidRPr="00835BFB" w:rsidRDefault="007D245C">
            <w:pPr>
              <w:pStyle w:val="a7"/>
              <w:numPr>
                <w:ilvl w:val="0"/>
                <w:numId w:val="3"/>
              </w:numPr>
              <w:suppressAutoHyphens/>
              <w:spacing w:line="259" w:lineRule="auto"/>
              <w:ind w:left="0" w:right="321" w:firstLine="0"/>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73046C33" w14:textId="079A431F" w:rsidR="007D245C" w:rsidRPr="00985A95" w:rsidRDefault="007D245C" w:rsidP="00CB3557">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7" w:type="pct"/>
            <w:tcBorders>
              <w:top w:val="single" w:sz="4" w:space="0" w:color="auto"/>
              <w:left w:val="single" w:sz="4" w:space="0" w:color="auto"/>
              <w:bottom w:val="single" w:sz="4" w:space="0" w:color="auto"/>
              <w:right w:val="single" w:sz="4" w:space="0" w:color="auto"/>
            </w:tcBorders>
            <w:vAlign w:val="center"/>
          </w:tcPr>
          <w:p w14:paraId="0BB7E202" w14:textId="19EA6501" w:rsidR="007D245C" w:rsidRDefault="00AE1B38" w:rsidP="00AE1B38">
            <w:pPr>
              <w:pStyle w:val="a7"/>
              <w:suppressAutoHyphens/>
              <w:spacing w:line="259" w:lineRule="auto"/>
              <w:ind w:left="0" w:right="321"/>
              <w:contextualSpacing/>
              <w:jc w:val="center"/>
              <w:rPr>
                <w:rFonts w:eastAsia="Calibri"/>
                <w:color w:val="000000"/>
              </w:rPr>
            </w:pPr>
            <w:r>
              <w:rPr>
                <w:rFonts w:eastAsia="Calibri"/>
                <w:color w:val="000000"/>
              </w:rPr>
              <w:t>48</w:t>
            </w:r>
          </w:p>
        </w:tc>
        <w:tc>
          <w:tcPr>
            <w:tcW w:w="493" w:type="pct"/>
            <w:tcBorders>
              <w:top w:val="single" w:sz="4" w:space="0" w:color="auto"/>
              <w:left w:val="single" w:sz="4" w:space="0" w:color="auto"/>
              <w:bottom w:val="single" w:sz="4" w:space="0" w:color="auto"/>
              <w:right w:val="single" w:sz="4" w:space="0" w:color="auto"/>
            </w:tcBorders>
            <w:vAlign w:val="center"/>
          </w:tcPr>
          <w:p w14:paraId="28662C7D" w14:textId="278750C3" w:rsidR="007D245C" w:rsidRDefault="007D245C" w:rsidP="00AE1B38">
            <w:pPr>
              <w:pStyle w:val="a7"/>
              <w:suppressAutoHyphens/>
              <w:spacing w:line="259" w:lineRule="auto"/>
              <w:ind w:left="0" w:right="321"/>
              <w:contextualSpacing/>
              <w:jc w:val="center"/>
              <w:rPr>
                <w:rFonts w:eastAsia="Calibri"/>
                <w:color w:val="000000"/>
              </w:rPr>
            </w:pPr>
            <w:r>
              <w:rPr>
                <w:rFonts w:eastAsia="Calibri"/>
                <w:color w:val="000000"/>
              </w:rPr>
              <w:t>1</w:t>
            </w:r>
            <w:r w:rsidR="009B44A6">
              <w:rPr>
                <w:rFonts w:eastAsia="Calibri"/>
                <w:color w:val="000000"/>
              </w:rPr>
              <w:t>4</w:t>
            </w:r>
          </w:p>
        </w:tc>
        <w:tc>
          <w:tcPr>
            <w:tcW w:w="411" w:type="pct"/>
            <w:tcBorders>
              <w:top w:val="single" w:sz="4" w:space="0" w:color="auto"/>
              <w:left w:val="single" w:sz="4" w:space="0" w:color="auto"/>
              <w:bottom w:val="single" w:sz="4" w:space="0" w:color="auto"/>
              <w:right w:val="single" w:sz="4" w:space="0" w:color="auto"/>
            </w:tcBorders>
            <w:vAlign w:val="center"/>
          </w:tcPr>
          <w:p w14:paraId="72C56F01" w14:textId="18916993" w:rsidR="007D245C"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4</w:t>
            </w:r>
          </w:p>
        </w:tc>
        <w:tc>
          <w:tcPr>
            <w:tcW w:w="684" w:type="pct"/>
            <w:tcBorders>
              <w:top w:val="single" w:sz="4" w:space="0" w:color="auto"/>
              <w:left w:val="single" w:sz="4" w:space="0" w:color="auto"/>
              <w:bottom w:val="single" w:sz="4" w:space="0" w:color="auto"/>
              <w:right w:val="single" w:sz="4" w:space="0" w:color="auto"/>
            </w:tcBorders>
            <w:vAlign w:val="center"/>
          </w:tcPr>
          <w:p w14:paraId="1B407107" w14:textId="031F4C10" w:rsidR="007D245C"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9" w:type="pct"/>
            <w:tcBorders>
              <w:top w:val="single" w:sz="4" w:space="0" w:color="auto"/>
              <w:left w:val="single" w:sz="4" w:space="0" w:color="auto"/>
              <w:bottom w:val="single" w:sz="4" w:space="0" w:color="auto"/>
              <w:right w:val="single" w:sz="4" w:space="0" w:color="auto"/>
            </w:tcBorders>
            <w:vAlign w:val="center"/>
          </w:tcPr>
          <w:p w14:paraId="123CD02B" w14:textId="64B88787" w:rsidR="007D245C" w:rsidRDefault="009B44A6" w:rsidP="00AE1B38">
            <w:pPr>
              <w:pStyle w:val="a7"/>
              <w:suppressAutoHyphens/>
              <w:spacing w:line="259" w:lineRule="auto"/>
              <w:ind w:left="0" w:right="321"/>
              <w:contextualSpacing/>
              <w:jc w:val="center"/>
              <w:rPr>
                <w:rFonts w:eastAsia="Calibri"/>
                <w:color w:val="000000"/>
              </w:rPr>
            </w:pPr>
            <w:r>
              <w:rPr>
                <w:rFonts w:eastAsia="Calibri"/>
                <w:color w:val="000000"/>
              </w:rPr>
              <w:t>34</w:t>
            </w:r>
          </w:p>
        </w:tc>
        <w:tc>
          <w:tcPr>
            <w:tcW w:w="888" w:type="pct"/>
            <w:vMerge/>
            <w:tcBorders>
              <w:left w:val="single" w:sz="4" w:space="0" w:color="auto"/>
              <w:right w:val="single" w:sz="4" w:space="0" w:color="auto"/>
            </w:tcBorders>
            <w:vAlign w:val="center"/>
          </w:tcPr>
          <w:p w14:paraId="420AC50F" w14:textId="77777777" w:rsidR="007D245C" w:rsidRPr="000C74E9" w:rsidRDefault="007D245C">
            <w:pPr>
              <w:pStyle w:val="a7"/>
              <w:numPr>
                <w:ilvl w:val="0"/>
                <w:numId w:val="3"/>
              </w:numPr>
              <w:suppressAutoHyphens/>
              <w:spacing w:line="259" w:lineRule="auto"/>
              <w:ind w:left="0" w:right="321" w:firstLine="0"/>
              <w:contextualSpacing/>
              <w:rPr>
                <w:rFonts w:eastAsia="Calibri"/>
                <w:color w:val="000000"/>
              </w:rPr>
            </w:pPr>
          </w:p>
        </w:tc>
      </w:tr>
      <w:tr w:rsidR="007D245C" w:rsidRPr="000C74E9" w14:paraId="771C0BBD"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07832301" w14:textId="77777777" w:rsidR="007D245C" w:rsidRPr="00501286" w:rsidRDefault="007D245C" w:rsidP="00501286">
            <w:pPr>
              <w:suppressAutoHyphens/>
              <w:spacing w:line="259" w:lineRule="auto"/>
              <w:ind w:right="321"/>
              <w:contextualSpacing/>
              <w:rPr>
                <w:rFonts w:eastAsia="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4CE29EC6" w14:textId="10033778" w:rsidR="007D245C" w:rsidRPr="00985A95" w:rsidRDefault="007D245C" w:rsidP="00CB3557">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7" w:type="pct"/>
            <w:tcBorders>
              <w:top w:val="single" w:sz="4" w:space="0" w:color="auto"/>
              <w:left w:val="single" w:sz="4" w:space="0" w:color="auto"/>
              <w:bottom w:val="single" w:sz="4" w:space="0" w:color="auto"/>
              <w:right w:val="single" w:sz="4" w:space="0" w:color="auto"/>
            </w:tcBorders>
            <w:vAlign w:val="center"/>
          </w:tcPr>
          <w:p w14:paraId="2CF201B9" w14:textId="6673A113" w:rsidR="007D245C" w:rsidRDefault="007D245C" w:rsidP="00AE1B38">
            <w:pPr>
              <w:pStyle w:val="a7"/>
              <w:suppressAutoHyphens/>
              <w:spacing w:line="259" w:lineRule="auto"/>
              <w:ind w:left="0" w:right="321"/>
              <w:contextualSpacing/>
              <w:jc w:val="center"/>
              <w:rPr>
                <w:rFonts w:eastAsia="Calibri"/>
                <w:color w:val="000000"/>
              </w:rPr>
            </w:pPr>
            <w:r w:rsidRPr="00CB3557">
              <w:rPr>
                <w:rFonts w:eastAsia="Calibri"/>
                <w:color w:val="000000"/>
              </w:rPr>
              <w:t>1</w:t>
            </w:r>
            <w:r>
              <w:rPr>
                <w:rFonts w:eastAsia="Calibri"/>
                <w:color w:val="000000"/>
              </w:rPr>
              <w:t>08</w:t>
            </w:r>
          </w:p>
        </w:tc>
        <w:tc>
          <w:tcPr>
            <w:tcW w:w="493" w:type="pct"/>
            <w:tcBorders>
              <w:top w:val="single" w:sz="4" w:space="0" w:color="auto"/>
              <w:left w:val="single" w:sz="4" w:space="0" w:color="auto"/>
              <w:bottom w:val="single" w:sz="4" w:space="0" w:color="auto"/>
              <w:right w:val="single" w:sz="4" w:space="0" w:color="auto"/>
            </w:tcBorders>
            <w:vAlign w:val="center"/>
          </w:tcPr>
          <w:p w14:paraId="5B38F058" w14:textId="37A0BC21" w:rsidR="007D245C" w:rsidRDefault="007D245C" w:rsidP="00AE1B38">
            <w:pPr>
              <w:pStyle w:val="a7"/>
              <w:suppressAutoHyphens/>
              <w:spacing w:line="259" w:lineRule="auto"/>
              <w:ind w:left="0" w:right="321"/>
              <w:contextualSpacing/>
              <w:jc w:val="center"/>
              <w:rPr>
                <w:rFonts w:eastAsia="Calibri"/>
                <w:color w:val="000000"/>
              </w:rPr>
            </w:pPr>
            <w:r>
              <w:rPr>
                <w:rFonts w:eastAsia="Calibri"/>
                <w:bCs/>
                <w:color w:val="000000"/>
              </w:rPr>
              <w:t>34</w:t>
            </w:r>
          </w:p>
        </w:tc>
        <w:tc>
          <w:tcPr>
            <w:tcW w:w="411" w:type="pct"/>
            <w:tcBorders>
              <w:top w:val="single" w:sz="4" w:space="0" w:color="auto"/>
              <w:left w:val="single" w:sz="4" w:space="0" w:color="auto"/>
              <w:bottom w:val="single" w:sz="4" w:space="0" w:color="auto"/>
              <w:right w:val="single" w:sz="4" w:space="0" w:color="auto"/>
            </w:tcBorders>
            <w:vAlign w:val="center"/>
          </w:tcPr>
          <w:p w14:paraId="32694D84" w14:textId="2E0D50FC" w:rsidR="007D245C" w:rsidRDefault="007D245C" w:rsidP="00AE1B38">
            <w:pPr>
              <w:pStyle w:val="a7"/>
              <w:suppressAutoHyphens/>
              <w:spacing w:line="259" w:lineRule="auto"/>
              <w:ind w:left="0" w:right="321"/>
              <w:contextualSpacing/>
              <w:jc w:val="center"/>
              <w:rPr>
                <w:rFonts w:eastAsia="Calibri"/>
                <w:color w:val="000000"/>
              </w:rPr>
            </w:pPr>
            <w:r w:rsidRPr="00CB3557">
              <w:rPr>
                <w:rFonts w:eastAsia="Calibri"/>
                <w:color w:val="000000"/>
              </w:rPr>
              <w:t>16</w:t>
            </w:r>
          </w:p>
        </w:tc>
        <w:tc>
          <w:tcPr>
            <w:tcW w:w="684" w:type="pct"/>
            <w:tcBorders>
              <w:top w:val="single" w:sz="4" w:space="0" w:color="auto"/>
              <w:left w:val="single" w:sz="4" w:space="0" w:color="auto"/>
              <w:bottom w:val="single" w:sz="4" w:space="0" w:color="auto"/>
              <w:right w:val="single" w:sz="4" w:space="0" w:color="auto"/>
            </w:tcBorders>
            <w:vAlign w:val="center"/>
          </w:tcPr>
          <w:p w14:paraId="0CCF89DD" w14:textId="2C3981AC" w:rsidR="007D245C" w:rsidRDefault="007D245C" w:rsidP="00AE1B38">
            <w:pPr>
              <w:pStyle w:val="a7"/>
              <w:suppressAutoHyphens/>
              <w:spacing w:line="259" w:lineRule="auto"/>
              <w:ind w:left="0" w:right="321"/>
              <w:contextualSpacing/>
              <w:jc w:val="center"/>
              <w:rPr>
                <w:rFonts w:eastAsia="Calibri"/>
                <w:color w:val="000000"/>
              </w:rPr>
            </w:pPr>
            <w:r>
              <w:rPr>
                <w:rFonts w:eastAsia="Calibri"/>
                <w:color w:val="000000"/>
              </w:rPr>
              <w:t>18</w:t>
            </w:r>
          </w:p>
        </w:tc>
        <w:tc>
          <w:tcPr>
            <w:tcW w:w="619" w:type="pct"/>
            <w:tcBorders>
              <w:top w:val="single" w:sz="4" w:space="0" w:color="auto"/>
              <w:left w:val="single" w:sz="4" w:space="0" w:color="auto"/>
              <w:bottom w:val="single" w:sz="4" w:space="0" w:color="auto"/>
              <w:right w:val="single" w:sz="4" w:space="0" w:color="auto"/>
            </w:tcBorders>
            <w:vAlign w:val="center"/>
          </w:tcPr>
          <w:p w14:paraId="10E88CA6" w14:textId="3530777B" w:rsidR="007D245C" w:rsidRDefault="007D245C" w:rsidP="00AE1B38">
            <w:pPr>
              <w:pStyle w:val="a7"/>
              <w:suppressAutoHyphens/>
              <w:spacing w:line="259" w:lineRule="auto"/>
              <w:ind w:left="0" w:right="321"/>
              <w:contextualSpacing/>
              <w:jc w:val="center"/>
              <w:rPr>
                <w:rFonts w:eastAsia="Calibri"/>
                <w:color w:val="000000"/>
              </w:rPr>
            </w:pPr>
            <w:r>
              <w:rPr>
                <w:rFonts w:eastAsia="Calibri"/>
                <w:color w:val="000000"/>
              </w:rPr>
              <w:t>7</w:t>
            </w:r>
            <w:r w:rsidRPr="00CB3557">
              <w:rPr>
                <w:rFonts w:eastAsia="Calibri"/>
                <w:color w:val="000000"/>
              </w:rPr>
              <w:t>4</w:t>
            </w:r>
          </w:p>
        </w:tc>
        <w:tc>
          <w:tcPr>
            <w:tcW w:w="888" w:type="pct"/>
            <w:vMerge/>
            <w:tcBorders>
              <w:left w:val="single" w:sz="4" w:space="0" w:color="auto"/>
              <w:right w:val="single" w:sz="4" w:space="0" w:color="auto"/>
            </w:tcBorders>
            <w:vAlign w:val="center"/>
          </w:tcPr>
          <w:p w14:paraId="446879F9" w14:textId="77777777" w:rsidR="007D245C" w:rsidRPr="000C74E9" w:rsidRDefault="007D245C">
            <w:pPr>
              <w:pStyle w:val="a7"/>
              <w:numPr>
                <w:ilvl w:val="0"/>
                <w:numId w:val="3"/>
              </w:numPr>
              <w:suppressAutoHyphens/>
              <w:spacing w:line="259" w:lineRule="auto"/>
              <w:ind w:left="0" w:right="321" w:firstLine="0"/>
              <w:contextualSpacing/>
              <w:rPr>
                <w:rFonts w:eastAsia="Calibri"/>
                <w:color w:val="000000"/>
              </w:rPr>
            </w:pPr>
          </w:p>
        </w:tc>
      </w:tr>
      <w:tr w:rsidR="007D245C" w:rsidRPr="00985A95" w14:paraId="1652BB83" w14:textId="77777777" w:rsidTr="00AE1B38">
        <w:tc>
          <w:tcPr>
            <w:tcW w:w="253" w:type="pct"/>
            <w:tcBorders>
              <w:top w:val="single" w:sz="4" w:space="0" w:color="auto"/>
              <w:left w:val="single" w:sz="4" w:space="0" w:color="auto"/>
              <w:bottom w:val="single" w:sz="4" w:space="0" w:color="auto"/>
              <w:right w:val="single" w:sz="4" w:space="0" w:color="auto"/>
            </w:tcBorders>
            <w:vAlign w:val="center"/>
          </w:tcPr>
          <w:p w14:paraId="63600128" w14:textId="77777777" w:rsidR="007D245C" w:rsidRPr="00985A95" w:rsidRDefault="007D245C" w:rsidP="00CB3557">
            <w:pPr>
              <w:suppressAutoHyphens/>
              <w:spacing w:line="259" w:lineRule="auto"/>
              <w:ind w:right="321"/>
              <w:contextualSpacing/>
              <w:rPr>
                <w:rFonts w:ascii="Calibri" w:eastAsia="Calibri" w:hAnsi="Calibri" w:cs="Calibri"/>
                <w:color w:val="000000"/>
              </w:rPr>
            </w:pPr>
          </w:p>
        </w:tc>
        <w:tc>
          <w:tcPr>
            <w:tcW w:w="1166" w:type="pct"/>
            <w:tcBorders>
              <w:top w:val="single" w:sz="4" w:space="0" w:color="auto"/>
              <w:left w:val="single" w:sz="4" w:space="0" w:color="auto"/>
              <w:bottom w:val="single" w:sz="4" w:space="0" w:color="auto"/>
              <w:right w:val="single" w:sz="4" w:space="0" w:color="auto"/>
            </w:tcBorders>
            <w:vAlign w:val="center"/>
          </w:tcPr>
          <w:p w14:paraId="75193704" w14:textId="6BE5F691" w:rsidR="007D245C" w:rsidRPr="007E1BCB" w:rsidRDefault="007D245C" w:rsidP="00CB3557">
            <w:pPr>
              <w:suppressAutoHyphens/>
              <w:rPr>
                <w:rFonts w:eastAsia="Calibri" w:cs="Calibri"/>
                <w:color w:val="000000"/>
              </w:rPr>
            </w:pPr>
            <w:r w:rsidRPr="00CB3557">
              <w:rPr>
                <w:rFonts w:eastAsia="Calibri" w:cs="Calibri"/>
                <w:color w:val="000000"/>
              </w:rPr>
              <w:t>Итого в %</w:t>
            </w:r>
          </w:p>
        </w:tc>
        <w:tc>
          <w:tcPr>
            <w:tcW w:w="487" w:type="pct"/>
            <w:tcBorders>
              <w:top w:val="single" w:sz="4" w:space="0" w:color="auto"/>
              <w:left w:val="single" w:sz="4" w:space="0" w:color="auto"/>
              <w:bottom w:val="single" w:sz="4" w:space="0" w:color="auto"/>
              <w:right w:val="single" w:sz="4" w:space="0" w:color="auto"/>
            </w:tcBorders>
            <w:vAlign w:val="center"/>
          </w:tcPr>
          <w:p w14:paraId="63608C56" w14:textId="70311667" w:rsidR="007D245C" w:rsidRPr="00CB3557" w:rsidRDefault="007D245C" w:rsidP="00CB3557">
            <w:pPr>
              <w:suppressAutoHyphens/>
              <w:jc w:val="center"/>
              <w:rPr>
                <w:rFonts w:eastAsia="Calibri"/>
                <w:color w:val="000000"/>
              </w:rPr>
            </w:pPr>
          </w:p>
        </w:tc>
        <w:tc>
          <w:tcPr>
            <w:tcW w:w="493" w:type="pct"/>
            <w:tcBorders>
              <w:top w:val="single" w:sz="4" w:space="0" w:color="auto"/>
              <w:left w:val="single" w:sz="4" w:space="0" w:color="auto"/>
              <w:bottom w:val="single" w:sz="4" w:space="0" w:color="auto"/>
              <w:right w:val="single" w:sz="4" w:space="0" w:color="auto"/>
            </w:tcBorders>
            <w:vAlign w:val="center"/>
          </w:tcPr>
          <w:p w14:paraId="09F4B110" w14:textId="69904BF5" w:rsidR="007D245C" w:rsidRPr="00CB3557" w:rsidRDefault="007D245C" w:rsidP="00CB3557">
            <w:pPr>
              <w:suppressAutoHyphens/>
              <w:jc w:val="center"/>
              <w:rPr>
                <w:rFonts w:eastAsia="Calibri"/>
                <w:bCs/>
                <w:color w:val="000000"/>
              </w:rPr>
            </w:pPr>
            <w:r>
              <w:rPr>
                <w:rFonts w:eastAsia="Calibri" w:cs="Calibri"/>
                <w:color w:val="000000"/>
              </w:rPr>
              <w:t>31</w:t>
            </w:r>
          </w:p>
        </w:tc>
        <w:tc>
          <w:tcPr>
            <w:tcW w:w="411" w:type="pct"/>
            <w:tcBorders>
              <w:top w:val="single" w:sz="4" w:space="0" w:color="auto"/>
              <w:left w:val="single" w:sz="4" w:space="0" w:color="auto"/>
              <w:bottom w:val="single" w:sz="4" w:space="0" w:color="auto"/>
              <w:right w:val="single" w:sz="4" w:space="0" w:color="auto"/>
            </w:tcBorders>
            <w:vAlign w:val="center"/>
          </w:tcPr>
          <w:p w14:paraId="0B3962EC" w14:textId="59B3D7AB" w:rsidR="007D245C" w:rsidRPr="00CB3557" w:rsidRDefault="00AE1B38" w:rsidP="00CB3557">
            <w:pPr>
              <w:suppressAutoHyphens/>
              <w:jc w:val="center"/>
              <w:rPr>
                <w:rFonts w:eastAsia="Calibri"/>
                <w:color w:val="000000"/>
              </w:rPr>
            </w:pPr>
            <w:r>
              <w:rPr>
                <w:rFonts w:eastAsia="Calibri" w:cs="Calibri"/>
                <w:color w:val="000000"/>
              </w:rPr>
              <w:t>47</w:t>
            </w:r>
          </w:p>
        </w:tc>
        <w:tc>
          <w:tcPr>
            <w:tcW w:w="684" w:type="pct"/>
            <w:tcBorders>
              <w:top w:val="single" w:sz="4" w:space="0" w:color="auto"/>
              <w:left w:val="single" w:sz="4" w:space="0" w:color="auto"/>
              <w:bottom w:val="single" w:sz="4" w:space="0" w:color="auto"/>
              <w:right w:val="single" w:sz="4" w:space="0" w:color="auto"/>
            </w:tcBorders>
            <w:vAlign w:val="center"/>
          </w:tcPr>
          <w:p w14:paraId="33949C60" w14:textId="68587673" w:rsidR="007D245C" w:rsidRPr="00CB3557" w:rsidRDefault="00AE1B38" w:rsidP="00013B7D">
            <w:pPr>
              <w:suppressAutoHyphens/>
              <w:jc w:val="center"/>
              <w:rPr>
                <w:rFonts w:eastAsia="Calibri"/>
                <w:color w:val="000000"/>
              </w:rPr>
            </w:pPr>
            <w:r>
              <w:rPr>
                <w:rFonts w:eastAsia="Calibri" w:cs="Calibri"/>
                <w:color w:val="000000"/>
              </w:rPr>
              <w:t>53</w:t>
            </w:r>
          </w:p>
        </w:tc>
        <w:tc>
          <w:tcPr>
            <w:tcW w:w="619" w:type="pct"/>
            <w:tcBorders>
              <w:top w:val="single" w:sz="4" w:space="0" w:color="auto"/>
              <w:left w:val="single" w:sz="4" w:space="0" w:color="auto"/>
              <w:bottom w:val="single" w:sz="4" w:space="0" w:color="auto"/>
              <w:right w:val="single" w:sz="4" w:space="0" w:color="auto"/>
            </w:tcBorders>
            <w:vAlign w:val="center"/>
          </w:tcPr>
          <w:p w14:paraId="673FE1E5" w14:textId="3C5CBCC0" w:rsidR="007D245C" w:rsidRPr="00CB3557" w:rsidRDefault="007D245C" w:rsidP="00CB3557">
            <w:pPr>
              <w:suppressAutoHyphens/>
              <w:jc w:val="center"/>
              <w:rPr>
                <w:rFonts w:eastAsia="Calibri"/>
                <w:color w:val="000000"/>
              </w:rPr>
            </w:pPr>
            <w:r w:rsidRPr="00CB3557">
              <w:rPr>
                <w:rFonts w:eastAsia="Calibri" w:cs="Calibri"/>
                <w:color w:val="000000"/>
              </w:rPr>
              <w:t>6</w:t>
            </w:r>
            <w:r>
              <w:rPr>
                <w:rFonts w:eastAsia="Calibri" w:cs="Calibri"/>
                <w:color w:val="000000"/>
              </w:rPr>
              <w:t>9</w:t>
            </w:r>
          </w:p>
        </w:tc>
        <w:tc>
          <w:tcPr>
            <w:tcW w:w="888" w:type="pct"/>
            <w:tcBorders>
              <w:left w:val="single" w:sz="4" w:space="0" w:color="auto"/>
              <w:bottom w:val="single" w:sz="4" w:space="0" w:color="auto"/>
              <w:right w:val="single" w:sz="4" w:space="0" w:color="auto"/>
            </w:tcBorders>
            <w:vAlign w:val="center"/>
          </w:tcPr>
          <w:p w14:paraId="58552676" w14:textId="0430200A" w:rsidR="007D245C" w:rsidRDefault="007D245C" w:rsidP="00CB3557">
            <w:pPr>
              <w:suppressAutoHyphens/>
              <w:rPr>
                <w:rFonts w:eastAsia="Calibri" w:cs="Calibri"/>
                <w:strike/>
                <w:color w:val="000000"/>
              </w:rPr>
            </w:pPr>
            <w:r w:rsidRPr="007E1BCB">
              <w:rPr>
                <w:rFonts w:eastAsia="Calibri" w:cs="Calibri"/>
                <w:color w:val="000000"/>
              </w:rPr>
              <w:t xml:space="preserve">Согласно учебному плану: </w:t>
            </w:r>
          </w:p>
          <w:p w14:paraId="18C9F1EC" w14:textId="3E1441CC" w:rsidR="007D245C" w:rsidRPr="00CB3557" w:rsidRDefault="007D245C" w:rsidP="00CB3557">
            <w:pPr>
              <w:suppressAutoHyphens/>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bookmarkEnd w:id="18"/>
    </w:tbl>
    <w:p w14:paraId="62402CE5" w14:textId="6CE12969" w:rsidR="0031639E" w:rsidRPr="00CB3557" w:rsidRDefault="0031639E" w:rsidP="00CB3557">
      <w:pPr>
        <w:spacing w:after="200" w:line="276" w:lineRule="auto"/>
        <w:rPr>
          <w:bCs/>
          <w:color w:val="00000A"/>
          <w:sz w:val="28"/>
          <w:szCs w:val="28"/>
        </w:rPr>
      </w:pPr>
    </w:p>
    <w:p w14:paraId="03440C7E" w14:textId="77777777" w:rsidR="00AE1B38" w:rsidRDefault="00AE1B38" w:rsidP="002115D5">
      <w:pPr>
        <w:pStyle w:val="1"/>
        <w:jc w:val="left"/>
      </w:pPr>
      <w:bookmarkStart w:id="19" w:name="_Toc73917216"/>
      <w:bookmarkStart w:id="20" w:name="_Toc124505916"/>
    </w:p>
    <w:p w14:paraId="653FA08E" w14:textId="772FE3D3" w:rsidR="004145E5" w:rsidRPr="00981C41" w:rsidRDefault="004145E5" w:rsidP="002115D5">
      <w:pPr>
        <w:pStyle w:val="1"/>
        <w:jc w:val="left"/>
        <w:rPr>
          <w:color w:val="FF0000"/>
        </w:rPr>
      </w:pPr>
      <w:r w:rsidRPr="00804FBD">
        <w:t>5.3. Содержание семинаров, практических занятий</w:t>
      </w:r>
      <w:bookmarkEnd w:id="19"/>
      <w:bookmarkEnd w:id="20"/>
    </w:p>
    <w:p w14:paraId="54FF57E8" w14:textId="62383556" w:rsidR="00985A95" w:rsidRPr="003621BA" w:rsidRDefault="00985A95" w:rsidP="003621BA">
      <w:pPr>
        <w:spacing w:line="259" w:lineRule="auto"/>
        <w:jc w:val="right"/>
        <w:rPr>
          <w:color w:val="000000"/>
        </w:rPr>
      </w:pPr>
    </w:p>
    <w:tbl>
      <w:tblPr>
        <w:tblStyle w:val="34"/>
        <w:tblW w:w="10312" w:type="dxa"/>
        <w:tblLook w:val="04A0" w:firstRow="1" w:lastRow="0" w:firstColumn="1" w:lastColumn="0" w:noHBand="0" w:noVBand="1"/>
      </w:tblPr>
      <w:tblGrid>
        <w:gridCol w:w="2405"/>
        <w:gridCol w:w="4678"/>
        <w:gridCol w:w="3229"/>
      </w:tblGrid>
      <w:tr w:rsidR="00157470" w:rsidRPr="00985A95" w14:paraId="0D2C24A3" w14:textId="77777777" w:rsidTr="00AE1B38">
        <w:tc>
          <w:tcPr>
            <w:tcW w:w="2405" w:type="dxa"/>
          </w:tcPr>
          <w:p w14:paraId="62DC3479" w14:textId="77777777" w:rsidR="00985A95" w:rsidRPr="001B6612" w:rsidRDefault="00985A95" w:rsidP="00985A95">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678" w:type="dxa"/>
          </w:tcPr>
          <w:p w14:paraId="34D5F3F4" w14:textId="77777777" w:rsidR="00985A95" w:rsidRPr="001B6612" w:rsidRDefault="00985A95" w:rsidP="00146992">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29" w:type="dxa"/>
          </w:tcPr>
          <w:p w14:paraId="0EFCA3FF" w14:textId="77777777" w:rsidR="00985A95" w:rsidRPr="001B6612" w:rsidRDefault="00985A95" w:rsidP="00985A95">
            <w:pPr>
              <w:spacing w:line="259" w:lineRule="auto"/>
              <w:jc w:val="center"/>
              <w:rPr>
                <w:b/>
                <w:color w:val="000000"/>
                <w:lang w:eastAsia="en-US"/>
              </w:rPr>
            </w:pPr>
            <w:r w:rsidRPr="001B6612">
              <w:rPr>
                <w:b/>
                <w:color w:val="000000"/>
                <w:lang w:eastAsia="en-US"/>
              </w:rPr>
              <w:t>Формы проведения занятий</w:t>
            </w:r>
          </w:p>
        </w:tc>
      </w:tr>
      <w:tr w:rsidR="00B343FB" w:rsidRPr="00985A95" w14:paraId="1CAD422F" w14:textId="77777777" w:rsidTr="00AE1B38">
        <w:tc>
          <w:tcPr>
            <w:tcW w:w="2405" w:type="dxa"/>
          </w:tcPr>
          <w:p w14:paraId="71864120" w14:textId="753FA807" w:rsidR="00B343FB" w:rsidRPr="00981C41" w:rsidRDefault="002E0C78" w:rsidP="00981C41">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678" w:type="dxa"/>
          </w:tcPr>
          <w:p w14:paraId="54FDA4CB" w14:textId="77777777" w:rsidR="00AE1B38" w:rsidRDefault="00193489" w:rsidP="003860E7">
            <w:pPr>
              <w:jc w:val="both"/>
              <w:rPr>
                <w:szCs w:val="28"/>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sidR="00893C11">
              <w:rPr>
                <w:szCs w:val="28"/>
              </w:rPr>
              <w:t xml:space="preserve"> </w:t>
            </w:r>
          </w:p>
          <w:p w14:paraId="467D6681" w14:textId="6289A14B" w:rsidR="00B343FB" w:rsidRPr="00193489" w:rsidRDefault="00893C11" w:rsidP="003860E7">
            <w:pPr>
              <w:jc w:val="both"/>
              <w:rPr>
                <w:strike/>
                <w:color w:val="000000"/>
                <w:lang w:eastAsia="en-US"/>
              </w:rPr>
            </w:pPr>
            <w:r>
              <w:rPr>
                <w:szCs w:val="28"/>
              </w:rPr>
              <w:t>(8, 1)</w:t>
            </w:r>
          </w:p>
        </w:tc>
        <w:tc>
          <w:tcPr>
            <w:tcW w:w="3229" w:type="dxa"/>
          </w:tcPr>
          <w:p w14:paraId="53D242B2" w14:textId="77777777" w:rsidR="00B343FB" w:rsidRPr="00700DDA" w:rsidRDefault="00B343FB" w:rsidP="00704296">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4558CB7" w14:textId="77777777" w:rsidR="00B343FB" w:rsidRPr="00700DDA" w:rsidRDefault="00B343FB" w:rsidP="00704296">
            <w:pPr>
              <w:rPr>
                <w:rFonts w:eastAsia="Calibri"/>
                <w:bCs/>
                <w:color w:val="000000"/>
                <w:lang w:eastAsia="en-US"/>
              </w:rPr>
            </w:pPr>
          </w:p>
          <w:p w14:paraId="21043175" w14:textId="77777777" w:rsidR="00B343FB" w:rsidRPr="00700DDA" w:rsidRDefault="00B343FB" w:rsidP="00704296">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1DF4028" w14:textId="07C1524D" w:rsidR="00B343FB" w:rsidRPr="00700DDA" w:rsidRDefault="00B343FB" w:rsidP="005066B5">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A03131" w:rsidRPr="00985A95" w14:paraId="09FC8E20" w14:textId="77777777" w:rsidTr="00AE1B38">
        <w:tc>
          <w:tcPr>
            <w:tcW w:w="2405" w:type="dxa"/>
          </w:tcPr>
          <w:p w14:paraId="3DD0BE18" w14:textId="79A4D961" w:rsidR="00A03131" w:rsidRPr="00981C41" w:rsidRDefault="008903FA" w:rsidP="00981C41">
            <w:pPr>
              <w:jc w:val="both"/>
            </w:pPr>
            <w:r w:rsidRPr="00981C41">
              <w:rPr>
                <w:rFonts w:eastAsia="Calibri"/>
                <w:color w:val="000000"/>
              </w:rPr>
              <w:t>Классификация корпоративных информационных систем</w:t>
            </w:r>
          </w:p>
        </w:tc>
        <w:tc>
          <w:tcPr>
            <w:tcW w:w="4678" w:type="dxa"/>
          </w:tcPr>
          <w:p w14:paraId="05211C92" w14:textId="77777777" w:rsidR="00AE1B38" w:rsidRDefault="00193489" w:rsidP="00A03131">
            <w:pPr>
              <w:rPr>
                <w:szCs w:val="28"/>
              </w:rPr>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w:t>
            </w:r>
            <w:r w:rsidR="00893C11">
              <w:rPr>
                <w:szCs w:val="28"/>
              </w:rPr>
              <w:t xml:space="preserve"> </w:t>
            </w:r>
          </w:p>
          <w:p w14:paraId="4983287D" w14:textId="5B9F30D4" w:rsidR="00A03131" w:rsidRPr="00A03131" w:rsidRDefault="00893C11" w:rsidP="00A03131">
            <w:r>
              <w:rPr>
                <w:szCs w:val="28"/>
              </w:rPr>
              <w:t>(8, 1)</w:t>
            </w:r>
          </w:p>
        </w:tc>
        <w:tc>
          <w:tcPr>
            <w:tcW w:w="3229" w:type="dxa"/>
          </w:tcPr>
          <w:p w14:paraId="47B52D5C" w14:textId="77777777" w:rsidR="00A03131" w:rsidRPr="00700DDA" w:rsidRDefault="00A03131" w:rsidP="00704296">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C99F61F" w14:textId="77777777" w:rsidR="00A03131" w:rsidRPr="00700DDA" w:rsidRDefault="00A03131" w:rsidP="00704296">
            <w:pPr>
              <w:rPr>
                <w:rFonts w:eastAsia="Calibri"/>
                <w:bCs/>
                <w:color w:val="000000"/>
                <w:lang w:eastAsia="en-US"/>
              </w:rPr>
            </w:pPr>
          </w:p>
          <w:p w14:paraId="0983B29F" w14:textId="77777777" w:rsidR="00A03131" w:rsidRPr="00700DDA" w:rsidRDefault="00A03131" w:rsidP="00704296">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C682973" w14:textId="77777777" w:rsidR="00A03131" w:rsidRPr="00700DDA" w:rsidRDefault="00A03131" w:rsidP="00704296">
            <w:pPr>
              <w:rPr>
                <w:rFonts w:eastAsia="Calibri"/>
                <w:bCs/>
                <w:color w:val="000000"/>
                <w:lang w:eastAsia="en-US"/>
              </w:rPr>
            </w:pPr>
          </w:p>
          <w:p w14:paraId="64F444B4" w14:textId="0D52D5AA" w:rsidR="00A03131" w:rsidRPr="00700DDA" w:rsidRDefault="00A03131" w:rsidP="005066B5">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B343FB" w:rsidRPr="00985A95" w14:paraId="390430EB" w14:textId="77777777" w:rsidTr="00AE1B38">
        <w:tc>
          <w:tcPr>
            <w:tcW w:w="2405" w:type="dxa"/>
          </w:tcPr>
          <w:p w14:paraId="4A445724" w14:textId="4D664199" w:rsidR="00B343FB" w:rsidRPr="00981C41" w:rsidRDefault="008903FA" w:rsidP="00981C41">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678" w:type="dxa"/>
          </w:tcPr>
          <w:p w14:paraId="6EC04038" w14:textId="77777777" w:rsidR="00AE1B38" w:rsidRDefault="00C14222" w:rsidP="00A03131">
            <w:pPr>
              <w:rPr>
                <w:szCs w:val="28"/>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sidR="00893C11">
              <w:rPr>
                <w:szCs w:val="28"/>
              </w:rPr>
              <w:t xml:space="preserve"> </w:t>
            </w:r>
          </w:p>
          <w:p w14:paraId="5094D8D0" w14:textId="79F2B2BF" w:rsidR="00B343FB" w:rsidRPr="00C14222" w:rsidRDefault="00893C11" w:rsidP="00A03131">
            <w:pPr>
              <w:rPr>
                <w:strike/>
                <w:color w:val="000000"/>
                <w:lang w:eastAsia="en-US"/>
              </w:rPr>
            </w:pPr>
            <w:r>
              <w:rPr>
                <w:szCs w:val="28"/>
              </w:rPr>
              <w:t>(8, 1)</w:t>
            </w:r>
          </w:p>
        </w:tc>
        <w:tc>
          <w:tcPr>
            <w:tcW w:w="3229" w:type="dxa"/>
          </w:tcPr>
          <w:p w14:paraId="794E8604" w14:textId="77777777" w:rsidR="00B343FB" w:rsidRPr="00700DDA" w:rsidRDefault="00B343FB" w:rsidP="004406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54783B37" w14:textId="77777777" w:rsidR="00B343FB" w:rsidRPr="00700DDA" w:rsidRDefault="00B343FB" w:rsidP="0044063F">
            <w:pPr>
              <w:rPr>
                <w:rFonts w:eastAsia="Calibri"/>
                <w:bCs/>
                <w:color w:val="000000"/>
                <w:lang w:eastAsia="en-US"/>
              </w:rPr>
            </w:pPr>
          </w:p>
          <w:p w14:paraId="23849F40" w14:textId="77777777" w:rsidR="00B343FB" w:rsidRPr="00700DDA" w:rsidRDefault="00B343FB" w:rsidP="004406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1DE0DCD" w14:textId="77777777" w:rsidR="00B343FB" w:rsidRPr="00700DDA" w:rsidRDefault="00B343FB" w:rsidP="0044063F">
            <w:pPr>
              <w:rPr>
                <w:rFonts w:eastAsia="Calibri"/>
                <w:bCs/>
                <w:color w:val="000000"/>
                <w:lang w:eastAsia="en-US"/>
              </w:rPr>
            </w:pPr>
          </w:p>
          <w:p w14:paraId="55D7206F" w14:textId="67CFF35D" w:rsidR="00B343FB" w:rsidRPr="00700DDA" w:rsidRDefault="00B343FB" w:rsidP="0044063F">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712892" w:rsidRPr="00985A95" w14:paraId="47136BE6" w14:textId="77777777" w:rsidTr="00AE1B38">
        <w:tc>
          <w:tcPr>
            <w:tcW w:w="2405" w:type="dxa"/>
          </w:tcPr>
          <w:p w14:paraId="70D5851B" w14:textId="4178DE65" w:rsidR="00712892" w:rsidRPr="00981C41" w:rsidRDefault="00672A8F" w:rsidP="00981C41">
            <w:pPr>
              <w:tabs>
                <w:tab w:val="right" w:pos="9356"/>
              </w:tabs>
              <w:suppressAutoHyphens/>
              <w:jc w:val="both"/>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678" w:type="dxa"/>
          </w:tcPr>
          <w:p w14:paraId="7E9DDC25" w14:textId="65441B65" w:rsidR="00672A8F" w:rsidRDefault="00672A8F" w:rsidP="00666308">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5A3BB2B7" w14:textId="1D34689C" w:rsidR="00454499" w:rsidRPr="00666308" w:rsidRDefault="00454499" w:rsidP="00666308">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sidR="00666308">
              <w:rPr>
                <w:szCs w:val="28"/>
              </w:rPr>
              <w:t>я</w:t>
            </w:r>
            <w:r w:rsidRPr="00666308">
              <w:rPr>
                <w:szCs w:val="28"/>
              </w:rPr>
              <w:t xml:space="preserve">. </w:t>
            </w:r>
          </w:p>
          <w:p w14:paraId="0A931DCC" w14:textId="77777777" w:rsidR="00712892" w:rsidRDefault="00454499" w:rsidP="00893C11">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sidR="00893C11">
              <w:rPr>
                <w:szCs w:val="28"/>
              </w:rPr>
              <w:t>.</w:t>
            </w:r>
          </w:p>
          <w:p w14:paraId="697360BC" w14:textId="21D7EB74" w:rsidR="00AE1B38" w:rsidRPr="00666308" w:rsidRDefault="00422954" w:rsidP="00893C11">
            <w:pPr>
              <w:jc w:val="both"/>
              <w:rPr>
                <w:szCs w:val="28"/>
              </w:rPr>
            </w:pPr>
            <w:r w:rsidRPr="00422954">
              <w:rPr>
                <w:color w:val="000000" w:themeColor="text1"/>
                <w:szCs w:val="28"/>
              </w:rPr>
              <w:t>(8.1, 8.2)</w:t>
            </w:r>
          </w:p>
        </w:tc>
        <w:tc>
          <w:tcPr>
            <w:tcW w:w="3229" w:type="dxa"/>
          </w:tcPr>
          <w:p w14:paraId="0A52FBF2" w14:textId="77777777" w:rsidR="00712892" w:rsidRPr="00700DDA" w:rsidRDefault="00712892" w:rsidP="00F340DC">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2C9818C1" w14:textId="77777777" w:rsidR="00712892" w:rsidRPr="00700DDA" w:rsidRDefault="00712892" w:rsidP="00F340DC">
            <w:pPr>
              <w:rPr>
                <w:rFonts w:eastAsia="Calibri"/>
                <w:bCs/>
                <w:color w:val="000000"/>
                <w:lang w:eastAsia="en-US"/>
              </w:rPr>
            </w:pPr>
          </w:p>
          <w:p w14:paraId="602F3D4A" w14:textId="72A16825" w:rsidR="00712892" w:rsidRDefault="00712892" w:rsidP="00F340DC">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525366C" w14:textId="77777777" w:rsidR="00700DDA" w:rsidRPr="00700DDA" w:rsidRDefault="00700DDA" w:rsidP="00F340DC">
            <w:pPr>
              <w:rPr>
                <w:rFonts w:eastAsia="Calibri"/>
                <w:bCs/>
                <w:color w:val="000000"/>
                <w:lang w:eastAsia="en-US"/>
              </w:rPr>
            </w:pPr>
          </w:p>
          <w:p w14:paraId="0F4F16A7" w14:textId="77777777" w:rsidR="00712892" w:rsidRPr="00700DDA" w:rsidRDefault="00712892" w:rsidP="00F340DC">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6824C52E" w14:textId="77777777" w:rsidR="00712892" w:rsidRPr="00700DDA" w:rsidRDefault="00712892" w:rsidP="00F340DC">
            <w:pPr>
              <w:rPr>
                <w:rFonts w:eastAsia="Calibri"/>
                <w:bCs/>
                <w:color w:val="000000"/>
                <w:lang w:eastAsia="en-US"/>
              </w:rPr>
            </w:pPr>
          </w:p>
          <w:p w14:paraId="65AD5E9C" w14:textId="77777777" w:rsidR="00712892" w:rsidRPr="00700DDA" w:rsidRDefault="00712892" w:rsidP="00F340DC">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672A8F" w:rsidRPr="00985A95" w14:paraId="56FA3952" w14:textId="77777777" w:rsidTr="00AE1B38">
        <w:tc>
          <w:tcPr>
            <w:tcW w:w="2405" w:type="dxa"/>
          </w:tcPr>
          <w:p w14:paraId="1E34D4FA" w14:textId="163292B0" w:rsidR="00672A8F" w:rsidRPr="00981C41" w:rsidRDefault="00672A8F" w:rsidP="00981C41">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678" w:type="dxa"/>
          </w:tcPr>
          <w:p w14:paraId="57F65B76" w14:textId="1677B4D4" w:rsidR="00D441A6" w:rsidRDefault="00D441A6" w:rsidP="00672A8F">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3580C3BC" w14:textId="2E2EE43A" w:rsidR="00672A8F" w:rsidRPr="00672A8F" w:rsidRDefault="00672A8F" w:rsidP="00672A8F">
            <w:pPr>
              <w:tabs>
                <w:tab w:val="right" w:pos="9356"/>
              </w:tabs>
              <w:suppressAutoHyphens/>
              <w:jc w:val="both"/>
              <w:rPr>
                <w:rFonts w:eastAsia="Calibri"/>
                <w:color w:val="000000"/>
              </w:rPr>
            </w:pPr>
            <w:r w:rsidRPr="00672A8F">
              <w:rPr>
                <w:rFonts w:eastAsia="Calibri"/>
                <w:color w:val="000000"/>
              </w:rPr>
              <w:t>Парус – обзор приложений</w:t>
            </w:r>
          </w:p>
          <w:p w14:paraId="28E11601" w14:textId="77777777" w:rsidR="00672A8F" w:rsidRPr="00672A8F" w:rsidRDefault="00672A8F" w:rsidP="00672A8F">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192BF42D" w14:textId="77777777" w:rsidR="00672A8F" w:rsidRPr="00672A8F" w:rsidRDefault="00672A8F" w:rsidP="00672A8F">
            <w:pPr>
              <w:tabs>
                <w:tab w:val="right" w:pos="9356"/>
              </w:tabs>
              <w:suppressAutoHyphens/>
              <w:jc w:val="both"/>
              <w:rPr>
                <w:rFonts w:eastAsia="Calibri"/>
                <w:color w:val="000000"/>
              </w:rPr>
            </w:pPr>
            <w:r w:rsidRPr="00672A8F">
              <w:rPr>
                <w:rFonts w:eastAsia="Calibri"/>
                <w:color w:val="000000"/>
              </w:rPr>
              <w:t>Компас - обзор приложений</w:t>
            </w:r>
          </w:p>
          <w:p w14:paraId="6BDB2B12" w14:textId="49763958" w:rsidR="00672A8F" w:rsidRPr="00666308" w:rsidRDefault="00422954" w:rsidP="002E0C78">
            <w:pPr>
              <w:jc w:val="both"/>
              <w:rPr>
                <w:szCs w:val="28"/>
              </w:rPr>
            </w:pPr>
            <w:r w:rsidRPr="00422954">
              <w:rPr>
                <w:color w:val="000000" w:themeColor="text1"/>
                <w:szCs w:val="28"/>
              </w:rPr>
              <w:t>(8.1, 8.2)</w:t>
            </w:r>
          </w:p>
        </w:tc>
        <w:tc>
          <w:tcPr>
            <w:tcW w:w="3229" w:type="dxa"/>
          </w:tcPr>
          <w:p w14:paraId="76824082" w14:textId="77777777" w:rsidR="00672A8F" w:rsidRPr="00700DDA" w:rsidRDefault="00672A8F" w:rsidP="00672A8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DF1ABFD" w14:textId="77777777" w:rsidR="00672A8F" w:rsidRPr="00700DDA" w:rsidRDefault="00672A8F" w:rsidP="00672A8F">
            <w:pPr>
              <w:rPr>
                <w:rFonts w:eastAsia="Calibri"/>
                <w:bCs/>
                <w:color w:val="000000"/>
                <w:lang w:eastAsia="en-US"/>
              </w:rPr>
            </w:pPr>
          </w:p>
          <w:p w14:paraId="3B601759" w14:textId="77777777" w:rsidR="00672A8F" w:rsidRDefault="00672A8F" w:rsidP="00672A8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06C96B5" w14:textId="77777777" w:rsidR="00672A8F" w:rsidRPr="00700DDA" w:rsidRDefault="00672A8F" w:rsidP="00672A8F">
            <w:pPr>
              <w:rPr>
                <w:rFonts w:eastAsia="Calibri"/>
                <w:bCs/>
                <w:color w:val="000000"/>
                <w:lang w:eastAsia="en-US"/>
              </w:rPr>
            </w:pPr>
          </w:p>
          <w:p w14:paraId="10DE94BE" w14:textId="77777777" w:rsidR="00672A8F" w:rsidRPr="00700DDA" w:rsidRDefault="00672A8F" w:rsidP="00672A8F">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521050D7" w14:textId="77777777" w:rsidR="00672A8F" w:rsidRPr="00700DDA" w:rsidRDefault="00672A8F" w:rsidP="00F340DC">
            <w:pPr>
              <w:rPr>
                <w:rFonts w:eastAsia="Calibri"/>
                <w:bCs/>
                <w:color w:val="000000"/>
                <w:lang w:eastAsia="en-US"/>
              </w:rPr>
            </w:pPr>
          </w:p>
        </w:tc>
      </w:tr>
      <w:tr w:rsidR="00712892" w:rsidRPr="00985A95" w14:paraId="45E71C53" w14:textId="77777777" w:rsidTr="00AE1B38">
        <w:tc>
          <w:tcPr>
            <w:tcW w:w="2405" w:type="dxa"/>
          </w:tcPr>
          <w:p w14:paraId="7CD7EA1B" w14:textId="702AAA0E" w:rsidR="00712892" w:rsidRPr="00422954" w:rsidRDefault="00672A8F" w:rsidP="00981C41">
            <w:pPr>
              <w:tabs>
                <w:tab w:val="right" w:pos="9356"/>
              </w:tabs>
              <w:suppressAutoHyphens/>
              <w:jc w:val="both"/>
              <w:rPr>
                <w:color w:val="000000" w:themeColor="text1"/>
              </w:rPr>
            </w:pPr>
            <w:r w:rsidRPr="00422954">
              <w:rPr>
                <w:rFonts w:eastAsia="Calibri"/>
                <w:color w:val="000000" w:themeColor="text1"/>
              </w:rPr>
              <w:t>Обзор экосистемы фирмы 1С</w:t>
            </w:r>
          </w:p>
        </w:tc>
        <w:tc>
          <w:tcPr>
            <w:tcW w:w="4678" w:type="dxa"/>
          </w:tcPr>
          <w:p w14:paraId="47E6DD36" w14:textId="77777777" w:rsidR="00672A8F" w:rsidRPr="00422954" w:rsidRDefault="00672A8F" w:rsidP="00672A8F">
            <w:pPr>
              <w:tabs>
                <w:tab w:val="right" w:pos="9356"/>
              </w:tabs>
              <w:suppressAutoHyphens/>
              <w:jc w:val="both"/>
              <w:rPr>
                <w:rFonts w:eastAsia="Calibri"/>
                <w:color w:val="000000" w:themeColor="text1"/>
              </w:rPr>
            </w:pPr>
            <w:r w:rsidRPr="00422954">
              <w:rPr>
                <w:rFonts w:eastAsia="Calibri"/>
                <w:color w:val="000000" w:themeColor="text1"/>
              </w:rPr>
              <w:t>Платформа 1С Предприятия.</w:t>
            </w:r>
          </w:p>
          <w:p w14:paraId="3798F7FF" w14:textId="77777777" w:rsidR="00672A8F" w:rsidRPr="00422954" w:rsidRDefault="00672A8F" w:rsidP="00672A8F">
            <w:pPr>
              <w:tabs>
                <w:tab w:val="right" w:pos="9356"/>
              </w:tabs>
              <w:suppressAutoHyphens/>
              <w:jc w:val="both"/>
              <w:rPr>
                <w:rFonts w:eastAsia="Calibri"/>
                <w:color w:val="000000" w:themeColor="text1"/>
              </w:rPr>
            </w:pPr>
            <w:r w:rsidRPr="00422954">
              <w:rPr>
                <w:rFonts w:eastAsia="Calibri"/>
                <w:color w:val="000000" w:themeColor="text1"/>
              </w:rPr>
              <w:t>Типовые конфигурации 1С Предприятия</w:t>
            </w:r>
          </w:p>
          <w:p w14:paraId="3DB89DFB" w14:textId="62A0D9AD" w:rsidR="00672A8F" w:rsidRPr="00422954" w:rsidRDefault="00672A8F" w:rsidP="00672A8F">
            <w:pPr>
              <w:tabs>
                <w:tab w:val="right" w:pos="9356"/>
              </w:tabs>
              <w:suppressAutoHyphens/>
              <w:jc w:val="both"/>
              <w:rPr>
                <w:rFonts w:eastAsia="Calibri"/>
                <w:color w:val="000000" w:themeColor="text1"/>
              </w:rPr>
            </w:pPr>
            <w:r w:rsidRPr="00422954">
              <w:rPr>
                <w:rFonts w:eastAsia="Calibri"/>
                <w:color w:val="000000" w:themeColor="text1"/>
              </w:rPr>
              <w:t>Сервисы 1С Предприятия</w:t>
            </w:r>
          </w:p>
          <w:p w14:paraId="4FCBAB6C" w14:textId="77777777" w:rsidR="00AE1B38" w:rsidRPr="00422954" w:rsidRDefault="00AE1B38" w:rsidP="00672A8F">
            <w:pPr>
              <w:tabs>
                <w:tab w:val="right" w:pos="9356"/>
              </w:tabs>
              <w:suppressAutoHyphens/>
              <w:jc w:val="both"/>
              <w:rPr>
                <w:rFonts w:eastAsia="Calibri"/>
                <w:color w:val="000000" w:themeColor="text1"/>
              </w:rPr>
            </w:pPr>
          </w:p>
          <w:p w14:paraId="3DEE3C10" w14:textId="062908A4" w:rsidR="00712892" w:rsidRPr="00422954" w:rsidRDefault="00422954" w:rsidP="002E0C78">
            <w:pPr>
              <w:jc w:val="both"/>
              <w:rPr>
                <w:color w:val="000000" w:themeColor="text1"/>
              </w:rPr>
            </w:pPr>
            <w:r w:rsidRPr="00422954">
              <w:rPr>
                <w:color w:val="000000" w:themeColor="text1"/>
                <w:szCs w:val="28"/>
              </w:rPr>
              <w:t>(8.1, 8.2)</w:t>
            </w:r>
          </w:p>
        </w:tc>
        <w:tc>
          <w:tcPr>
            <w:tcW w:w="3229" w:type="dxa"/>
          </w:tcPr>
          <w:p w14:paraId="77831397" w14:textId="77777777" w:rsidR="00712892" w:rsidRPr="00700DDA" w:rsidRDefault="00712892" w:rsidP="00F340DC">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A9389A1" w14:textId="77777777" w:rsidR="00712892" w:rsidRPr="00700DDA" w:rsidRDefault="00712892" w:rsidP="00F340DC">
            <w:pPr>
              <w:rPr>
                <w:rFonts w:eastAsia="Calibri"/>
                <w:bCs/>
                <w:color w:val="000000"/>
                <w:lang w:eastAsia="en-US"/>
              </w:rPr>
            </w:pPr>
          </w:p>
          <w:p w14:paraId="0913D669" w14:textId="77777777" w:rsidR="00712892" w:rsidRPr="00700DDA" w:rsidRDefault="00712892" w:rsidP="00F340DC">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915236E" w14:textId="77777777" w:rsidR="00712892" w:rsidRPr="00700DDA" w:rsidRDefault="00712892" w:rsidP="00F340DC">
            <w:pPr>
              <w:rPr>
                <w:rFonts w:eastAsia="Calibri"/>
                <w:bCs/>
                <w:color w:val="000000"/>
                <w:lang w:eastAsia="en-US"/>
              </w:rPr>
            </w:pPr>
          </w:p>
          <w:p w14:paraId="1AFD1006" w14:textId="77777777" w:rsidR="00712892" w:rsidRPr="00700DDA" w:rsidRDefault="00712892" w:rsidP="00F340DC">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795C8095" w14:textId="77777777" w:rsidR="00712892" w:rsidRPr="00700DDA" w:rsidRDefault="00712892" w:rsidP="00F340DC">
            <w:pPr>
              <w:rPr>
                <w:rFonts w:eastAsia="Calibri"/>
                <w:bCs/>
                <w:color w:val="000000"/>
                <w:lang w:eastAsia="en-US"/>
              </w:rPr>
            </w:pPr>
          </w:p>
          <w:p w14:paraId="6CBDBC21" w14:textId="77777777" w:rsidR="00712892" w:rsidRPr="00700DDA" w:rsidRDefault="00712892" w:rsidP="00F340DC">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3340D4C2" w14:textId="067CBF8E" w:rsidR="00BA337D" w:rsidRDefault="00BA337D">
      <w:pPr>
        <w:pStyle w:val="1"/>
        <w:numPr>
          <w:ilvl w:val="0"/>
          <w:numId w:val="12"/>
        </w:numPr>
        <w:spacing w:line="360" w:lineRule="auto"/>
        <w:ind w:left="425" w:hanging="425"/>
        <w:jc w:val="both"/>
      </w:pPr>
      <w:bookmarkStart w:id="21" w:name="_Toc73917217"/>
      <w:bookmarkStart w:id="22" w:name="_Toc124505917"/>
      <w:r w:rsidRPr="00700DDA">
        <w:t>Перечень учебно-методического обеспечения для самостоятельной работы обучающихся по дисциплине</w:t>
      </w:r>
      <w:bookmarkEnd w:id="21"/>
      <w:bookmarkEnd w:id="22"/>
    </w:p>
    <w:p w14:paraId="592EDE42" w14:textId="2B528958" w:rsidR="004145E5" w:rsidRDefault="004145E5" w:rsidP="00856D1A">
      <w:pPr>
        <w:pStyle w:val="1"/>
        <w:spacing w:before="0" w:beforeAutospacing="0" w:after="0" w:afterAutospacing="0" w:line="360" w:lineRule="auto"/>
        <w:jc w:val="both"/>
      </w:pPr>
      <w:bookmarkStart w:id="23" w:name="_Toc73917218"/>
      <w:bookmarkStart w:id="24" w:name="_Toc124505918"/>
      <w:r w:rsidRPr="00B632E3">
        <w:t>6.1. Перечень вопросов, отводимых на самостоятельное освоение дисциплины, формы внеаудиторной самостоятельной работы</w:t>
      </w:r>
      <w:bookmarkEnd w:id="23"/>
      <w:bookmarkEnd w:id="24"/>
      <w:r w:rsidRPr="00BA337D">
        <w:t xml:space="preserve"> </w:t>
      </w:r>
    </w:p>
    <w:p w14:paraId="186BBEB3" w14:textId="65B52AF1" w:rsidR="003621BA" w:rsidRPr="003621BA" w:rsidRDefault="003621BA" w:rsidP="003621BA">
      <w:pPr>
        <w:pStyle w:val="1"/>
        <w:spacing w:before="0" w:beforeAutospacing="0" w:after="0" w:afterAutospacing="0"/>
        <w:jc w:val="right"/>
        <w:rPr>
          <w:b w:val="0"/>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678"/>
        <w:gridCol w:w="3112"/>
      </w:tblGrid>
      <w:tr w:rsidR="008E1F89" w:rsidRPr="00151C44" w14:paraId="5F8C57E6"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752368">
            <w:pPr>
              <w:spacing w:line="259" w:lineRule="auto"/>
              <w:jc w:val="center"/>
              <w:rPr>
                <w:rFonts w:eastAsia="Calibri"/>
                <w:color w:val="000000"/>
              </w:rPr>
            </w:pPr>
            <w:r w:rsidRPr="00752368">
              <w:rPr>
                <w:b/>
              </w:rPr>
              <w:t>Наименование тем (разделов) дисциплины</w:t>
            </w:r>
          </w:p>
        </w:tc>
        <w:tc>
          <w:tcPr>
            <w:tcW w:w="4678" w:type="dxa"/>
            <w:shd w:val="clear" w:color="auto" w:fill="auto"/>
          </w:tcPr>
          <w:p w14:paraId="144059D3" w14:textId="3F49A5BE" w:rsidR="008E1F89" w:rsidRPr="00FB5F29" w:rsidRDefault="008E1F89" w:rsidP="008E1F89">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3112" w:type="dxa"/>
            <w:tcMar>
              <w:left w:w="108" w:type="dxa"/>
            </w:tcMar>
          </w:tcPr>
          <w:p w14:paraId="03C2B452" w14:textId="77777777" w:rsidR="008E1F89" w:rsidRPr="00FB5F29" w:rsidRDefault="008E1F89" w:rsidP="008E1F89">
            <w:pPr>
              <w:keepNext/>
              <w:jc w:val="center"/>
              <w:rPr>
                <w:rFonts w:eastAsia="Calibri"/>
                <w:b/>
                <w:color w:val="000000"/>
              </w:rPr>
            </w:pPr>
            <w:r w:rsidRPr="00FB5F29">
              <w:rPr>
                <w:b/>
              </w:rPr>
              <w:t>Формы внеаудиторной самостоятельной работы</w:t>
            </w:r>
          </w:p>
        </w:tc>
      </w:tr>
      <w:tr w:rsidR="008D25D9" w:rsidRPr="00151C44" w14:paraId="700945A6"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66C7FA53" w:rsidR="008D25D9" w:rsidRPr="00981C41" w:rsidRDefault="008D25D9" w:rsidP="00981C41">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0C366AEF" w14:textId="203DA7CA" w:rsidR="008D25D9" w:rsidRPr="00981C41" w:rsidRDefault="008D25D9" w:rsidP="00981C41">
            <w:pPr>
              <w:ind w:firstLine="48"/>
              <w:jc w:val="both"/>
              <w:rPr>
                <w:rFonts w:eastAsia="Calibri"/>
                <w:color w:val="000000"/>
              </w:rPr>
            </w:pPr>
            <w:r w:rsidRPr="00981C41">
              <w:rPr>
                <w:rFonts w:eastAsia="Calibri"/>
                <w:color w:val="000000"/>
              </w:rPr>
              <w:t>Эволюция корпоративных информационных систем</w:t>
            </w:r>
            <w:r w:rsidR="00786649" w:rsidRPr="00981C41">
              <w:rPr>
                <w:rFonts w:eastAsia="Calibri"/>
                <w:color w:val="000000"/>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B08EA18"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17DA0447"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1C5E5DBD" w:rsidR="008D25D9" w:rsidRPr="00981C41" w:rsidRDefault="008D25D9" w:rsidP="00981C41">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72035B73" w14:textId="48089826" w:rsidR="008D25D9" w:rsidRPr="00981C41" w:rsidRDefault="008D25D9" w:rsidP="00981C41">
            <w:pPr>
              <w:jc w:val="both"/>
              <w:rPr>
                <w:rFonts w:eastAsia="Calibri"/>
                <w:color w:val="000000"/>
              </w:rPr>
            </w:pPr>
            <w:r w:rsidRPr="00981C41">
              <w:rPr>
                <w:rFonts w:eastAsia="Calibri"/>
                <w:color w:val="000000"/>
              </w:rPr>
              <w:t>Виды классификация корпоративных информационных систем</w:t>
            </w:r>
            <w:r w:rsidR="00786649" w:rsidRPr="00981C41">
              <w:rPr>
                <w:rFonts w:eastAsia="Calibri"/>
                <w:color w:val="000000"/>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500B985"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30488FD4" w14:textId="77777777" w:rsidTr="00AE1B38">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6B3EE6E3" w:rsidR="008D25D9" w:rsidRPr="00981C41" w:rsidRDefault="008D25D9" w:rsidP="00981C41">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3661D2B1" w14:textId="77777777" w:rsidR="008D25D9" w:rsidRPr="00981C41" w:rsidRDefault="008D25D9" w:rsidP="00981C41">
            <w:pPr>
              <w:jc w:val="both"/>
            </w:pPr>
            <w:r w:rsidRPr="00981C41">
              <w:t xml:space="preserve">MES – системы оперативного управления производством/ремонтами. </w:t>
            </w:r>
          </w:p>
          <w:p w14:paraId="61DC995B" w14:textId="77777777" w:rsidR="008D25D9" w:rsidRPr="00981C41" w:rsidRDefault="008D25D9" w:rsidP="00981C41">
            <w:pPr>
              <w:jc w:val="both"/>
            </w:pPr>
            <w:r w:rsidRPr="00981C41">
              <w:t xml:space="preserve">WMS – системы управления складами. </w:t>
            </w:r>
          </w:p>
          <w:p w14:paraId="66F415B8" w14:textId="77777777" w:rsidR="008D25D9" w:rsidRPr="00981C41" w:rsidRDefault="008D25D9" w:rsidP="00981C41">
            <w:pPr>
              <w:jc w:val="both"/>
            </w:pPr>
            <w:r w:rsidRPr="00981C41">
              <w:t xml:space="preserve">CRM – системы управления взаимоотношениями с клиентами. </w:t>
            </w:r>
          </w:p>
          <w:p w14:paraId="3CF20FA2" w14:textId="77777777" w:rsidR="008D25D9" w:rsidRPr="00981C41" w:rsidRDefault="008D25D9" w:rsidP="00981C41">
            <w:pPr>
              <w:jc w:val="both"/>
            </w:pPr>
            <w:r w:rsidRPr="00981C41">
              <w:t xml:space="preserve">SCM – системы управления цепочками поставок. </w:t>
            </w:r>
          </w:p>
          <w:p w14:paraId="2D4E80E3" w14:textId="77777777" w:rsidR="008D25D9" w:rsidRPr="00981C41" w:rsidRDefault="008D25D9" w:rsidP="00981C41">
            <w:pPr>
              <w:jc w:val="both"/>
            </w:pPr>
            <w:r w:rsidRPr="00981C41">
              <w:t xml:space="preserve">CMMS – компьютеризированные системы управления техническим обслуживанием. </w:t>
            </w:r>
          </w:p>
          <w:p w14:paraId="37B33F6F" w14:textId="77777777" w:rsidR="008D25D9" w:rsidRPr="00981C41" w:rsidRDefault="008D25D9" w:rsidP="00981C41">
            <w:pPr>
              <w:jc w:val="both"/>
            </w:pPr>
            <w:r w:rsidRPr="00981C41">
              <w:t xml:space="preserve">HRM – система управления персоналом (кадрами). </w:t>
            </w:r>
          </w:p>
          <w:p w14:paraId="72955D4A" w14:textId="77777777" w:rsidR="008D25D9" w:rsidRPr="00981C41" w:rsidRDefault="008D25D9" w:rsidP="00981C41">
            <w:pPr>
              <w:jc w:val="both"/>
            </w:pPr>
            <w:r w:rsidRPr="00981C41">
              <w:t xml:space="preserve">CTMS – система управления контейнерным терминалом. </w:t>
            </w:r>
          </w:p>
          <w:p w14:paraId="5C8030A5" w14:textId="21D3EFA9" w:rsidR="008D25D9" w:rsidRPr="00981C41" w:rsidRDefault="008D25D9" w:rsidP="00981C41">
            <w:pPr>
              <w:jc w:val="both"/>
            </w:pPr>
            <w:r w:rsidRPr="00981C41">
              <w:t xml:space="preserve">ECM – системы управления информационными ресурсами предприятия.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F378726"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6BFCCF45"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854BA59" w:rsidR="008D25D9" w:rsidRPr="00981C41" w:rsidRDefault="00B632E3" w:rsidP="00981C41">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411E0160" w14:textId="1373441C" w:rsidR="009F0EF0" w:rsidRPr="00981C41" w:rsidRDefault="009F0EF0" w:rsidP="00B632E3">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r w:rsidR="00786649" w:rsidRPr="00981C41">
              <w:rPr>
                <w:rFonts w:eastAsia="Calibri"/>
                <w:color w:val="000000"/>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4271FD5"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5AF58F10"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02BCED75" w:rsidR="008D25D9" w:rsidRPr="00981C41" w:rsidRDefault="00B632E3" w:rsidP="00981C41">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678" w:type="dxa"/>
            <w:tcBorders>
              <w:top w:val="single" w:sz="4" w:space="0" w:color="00000A"/>
              <w:left w:val="single" w:sz="4" w:space="0" w:color="00000A"/>
              <w:bottom w:val="single" w:sz="4" w:space="0" w:color="00000A"/>
              <w:right w:val="single" w:sz="4" w:space="0" w:color="00000A"/>
            </w:tcBorders>
          </w:tcPr>
          <w:p w14:paraId="3C29CA55" w14:textId="7DC38174" w:rsidR="001B753A" w:rsidRPr="00981C41" w:rsidRDefault="00B632E3" w:rsidP="00981C41">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3E1B39" w14:textId="77777777" w:rsidR="00B632E3" w:rsidRPr="00981C41" w:rsidRDefault="00B632E3" w:rsidP="00B632E3">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DB7B05D" w14:textId="46A71C78" w:rsidR="008D25D9" w:rsidRPr="00981C41" w:rsidRDefault="00B632E3" w:rsidP="00B632E3">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B632E3" w:rsidRPr="00151C44" w14:paraId="223EC7A2" w14:textId="77777777" w:rsidTr="00AE1B38">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4B4268" w14:textId="0FFEC461" w:rsidR="00B632E3" w:rsidRPr="00981C41" w:rsidRDefault="00B632E3" w:rsidP="00981C41">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678" w:type="dxa"/>
            <w:tcBorders>
              <w:top w:val="single" w:sz="4" w:space="0" w:color="00000A"/>
              <w:left w:val="single" w:sz="4" w:space="0" w:color="00000A"/>
              <w:bottom w:val="single" w:sz="4" w:space="0" w:color="auto"/>
              <w:right w:val="single" w:sz="4" w:space="0" w:color="00000A"/>
            </w:tcBorders>
          </w:tcPr>
          <w:p w14:paraId="2D3F6174" w14:textId="0EEF0272" w:rsidR="00B632E3" w:rsidRPr="00981C41" w:rsidRDefault="00B632E3" w:rsidP="00981C41">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FBFB5E" w14:textId="77777777" w:rsidR="00B632E3" w:rsidRPr="00981C41" w:rsidRDefault="00B632E3" w:rsidP="00B632E3">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738A7887" w14:textId="44E706EF" w:rsidR="00B632E3" w:rsidRPr="00981C41" w:rsidRDefault="00B632E3" w:rsidP="00B632E3">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0D6CA350" w14:textId="77777777" w:rsidR="00AE1B38" w:rsidRDefault="00AE1B38" w:rsidP="002115D5">
      <w:pPr>
        <w:pStyle w:val="1"/>
        <w:jc w:val="both"/>
      </w:pPr>
      <w:bookmarkStart w:id="25" w:name="_Toc73917219"/>
      <w:bookmarkStart w:id="26" w:name="_Toc124505919"/>
    </w:p>
    <w:p w14:paraId="5A8FCE4D" w14:textId="77777777" w:rsidR="00AE1B38" w:rsidRDefault="00AE1B38" w:rsidP="002115D5">
      <w:pPr>
        <w:pStyle w:val="1"/>
        <w:jc w:val="both"/>
      </w:pPr>
    </w:p>
    <w:p w14:paraId="1353B508" w14:textId="77777777" w:rsidR="00AE1B38" w:rsidRDefault="00AE1B38" w:rsidP="002115D5">
      <w:pPr>
        <w:pStyle w:val="1"/>
        <w:jc w:val="both"/>
      </w:pPr>
    </w:p>
    <w:p w14:paraId="18A5EF33" w14:textId="77777777" w:rsidR="00AE1B38" w:rsidRDefault="00AE1B38" w:rsidP="002115D5">
      <w:pPr>
        <w:pStyle w:val="1"/>
        <w:jc w:val="both"/>
      </w:pPr>
    </w:p>
    <w:p w14:paraId="69E736EE" w14:textId="52015851" w:rsidR="002115D5" w:rsidRPr="000D029D" w:rsidRDefault="002115D5" w:rsidP="002115D5">
      <w:pPr>
        <w:pStyle w:val="1"/>
        <w:jc w:val="both"/>
      </w:pPr>
      <w:r w:rsidRPr="000D029D">
        <w:t>6.2. Перечень вопросов, заданий, тем для подготовки к текущему контролю</w:t>
      </w:r>
      <w:bookmarkEnd w:id="25"/>
      <w:bookmarkEnd w:id="26"/>
    </w:p>
    <w:p w14:paraId="5410A620" w14:textId="467B6031" w:rsidR="00151C44" w:rsidRPr="000D029D" w:rsidRDefault="00811B36" w:rsidP="00151C44">
      <w:pPr>
        <w:suppressAutoHyphens/>
        <w:spacing w:line="360" w:lineRule="auto"/>
        <w:contextualSpacing/>
        <w:jc w:val="center"/>
        <w:rPr>
          <w:rFonts w:eastAsia="Calibri"/>
          <w:b/>
          <w:sz w:val="28"/>
          <w:szCs w:val="28"/>
        </w:rPr>
      </w:pPr>
      <w:r w:rsidRPr="000D029D">
        <w:rPr>
          <w:rFonts w:eastAsia="Calibri"/>
          <w:b/>
          <w:sz w:val="28"/>
          <w:szCs w:val="28"/>
        </w:rPr>
        <w:t>Пример</w:t>
      </w:r>
      <w:r w:rsidR="00AE1B38">
        <w:rPr>
          <w:rFonts w:eastAsia="Calibri"/>
          <w:b/>
          <w:sz w:val="28"/>
          <w:szCs w:val="28"/>
        </w:rPr>
        <w:t>ный вариант</w:t>
      </w:r>
      <w:r w:rsidRPr="000D029D">
        <w:rPr>
          <w:rFonts w:eastAsia="Calibri"/>
          <w:b/>
          <w:sz w:val="28"/>
          <w:szCs w:val="28"/>
        </w:rPr>
        <w:t xml:space="preserve"> контрольной работы</w:t>
      </w:r>
    </w:p>
    <w:p w14:paraId="56C4CF32" w14:textId="531E4137"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 xml:space="preserve">Знакомство с </w:t>
      </w:r>
      <w:r w:rsidR="003B13F4" w:rsidRPr="00063672">
        <w:rPr>
          <w:rFonts w:eastAsia="Calibri"/>
          <w:color w:val="000000"/>
          <w:sz w:val="28"/>
          <w:szCs w:val="28"/>
        </w:rPr>
        <w:t>системой</w:t>
      </w:r>
      <w:r w:rsidRPr="00063672">
        <w:rPr>
          <w:rFonts w:eastAsia="Calibri"/>
          <w:color w:val="000000"/>
          <w:sz w:val="28"/>
          <w:szCs w:val="28"/>
        </w:rPr>
        <w:t xml:space="preserve"> 1</w:t>
      </w:r>
      <w:r>
        <w:rPr>
          <w:rFonts w:eastAsia="Calibri"/>
          <w:color w:val="000000"/>
          <w:sz w:val="28"/>
          <w:szCs w:val="28"/>
        </w:rPr>
        <w:t>С</w:t>
      </w:r>
      <w:r w:rsidRPr="00063672">
        <w:rPr>
          <w:rFonts w:eastAsia="Calibri"/>
          <w:color w:val="000000"/>
          <w:sz w:val="28"/>
          <w:szCs w:val="28"/>
        </w:rPr>
        <w:t>:</w:t>
      </w:r>
      <w:r w:rsidR="00700DDA">
        <w:rPr>
          <w:rFonts w:eastAsia="Calibri"/>
          <w:color w:val="000000"/>
          <w:sz w:val="28"/>
          <w:szCs w:val="28"/>
        </w:rPr>
        <w:t xml:space="preserve"> </w:t>
      </w:r>
      <w:r>
        <w:rPr>
          <w:rFonts w:eastAsia="Calibri"/>
          <w:color w:val="000000"/>
          <w:sz w:val="28"/>
          <w:szCs w:val="28"/>
        </w:rPr>
        <w:t>П</w:t>
      </w:r>
      <w:r w:rsidRPr="00063672">
        <w:rPr>
          <w:rFonts w:eastAsia="Calibri"/>
          <w:color w:val="000000"/>
          <w:sz w:val="28"/>
          <w:szCs w:val="28"/>
        </w:rPr>
        <w:t xml:space="preserve">редприятие. </w:t>
      </w:r>
    </w:p>
    <w:p w14:paraId="278D9656" w14:textId="29658054" w:rsidR="00063672" w:rsidRDefault="00063672" w:rsidP="000D029D">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xml:space="preserve">: получение практических навыков по </w:t>
      </w:r>
      <w:r w:rsidR="007C09F9" w:rsidRPr="00063672">
        <w:rPr>
          <w:rFonts w:eastAsia="Calibri"/>
          <w:color w:val="000000"/>
          <w:sz w:val="28"/>
          <w:szCs w:val="28"/>
        </w:rPr>
        <w:t>начальной</w:t>
      </w:r>
      <w:r w:rsidRPr="00063672">
        <w:rPr>
          <w:rFonts w:eastAsia="Calibri"/>
          <w:color w:val="000000"/>
          <w:sz w:val="28"/>
          <w:szCs w:val="28"/>
        </w:rPr>
        <w:t xml:space="preserve"> работе с </w:t>
      </w:r>
      <w:r w:rsidR="007C09F9" w:rsidRPr="00063672">
        <w:rPr>
          <w:rFonts w:eastAsia="Calibri"/>
          <w:color w:val="000000"/>
          <w:sz w:val="28"/>
          <w:szCs w:val="28"/>
        </w:rPr>
        <w:t>системой</w:t>
      </w:r>
      <w:r w:rsidR="007C09F9">
        <w:rPr>
          <w:rFonts w:eastAsia="Calibri"/>
          <w:color w:val="000000"/>
          <w:sz w:val="28"/>
          <w:szCs w:val="28"/>
        </w:rPr>
        <w:t xml:space="preserve"> </w:t>
      </w:r>
      <w:r w:rsidRPr="00063672">
        <w:rPr>
          <w:rFonts w:eastAsia="Calibri"/>
          <w:color w:val="000000"/>
          <w:sz w:val="28"/>
          <w:szCs w:val="28"/>
        </w:rPr>
        <w:t>1С:</w:t>
      </w:r>
      <w:r w:rsidR="00700DDA">
        <w:rPr>
          <w:rFonts w:eastAsia="Calibri"/>
          <w:color w:val="000000"/>
          <w:sz w:val="28"/>
          <w:szCs w:val="28"/>
        </w:rPr>
        <w:t xml:space="preserve"> </w:t>
      </w:r>
      <w:r w:rsidRPr="00063672">
        <w:rPr>
          <w:rFonts w:eastAsia="Calibri"/>
          <w:color w:val="000000"/>
          <w:sz w:val="28"/>
          <w:szCs w:val="28"/>
        </w:rPr>
        <w:t xml:space="preserve">Предприятие; знакомство с </w:t>
      </w:r>
      <w:r w:rsidR="007C09F9" w:rsidRPr="00063672">
        <w:rPr>
          <w:rFonts w:eastAsia="Calibri"/>
          <w:color w:val="000000"/>
          <w:sz w:val="28"/>
          <w:szCs w:val="28"/>
        </w:rPr>
        <w:t>интерфейсом</w:t>
      </w:r>
      <w:r w:rsidRPr="00063672">
        <w:rPr>
          <w:rFonts w:eastAsia="Calibri"/>
          <w:color w:val="000000"/>
          <w:sz w:val="28"/>
          <w:szCs w:val="28"/>
        </w:rPr>
        <w:t xml:space="preserve"> программы.</w:t>
      </w:r>
    </w:p>
    <w:p w14:paraId="78FBE381" w14:textId="61684677" w:rsidR="000D029D" w:rsidRPr="000D029D" w:rsidRDefault="00332612" w:rsidP="000D029D">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44022DCA" w14:textId="77777777" w:rsidR="00332612" w:rsidRPr="00332612" w:rsidRDefault="00332612" w:rsidP="000D029D">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22A36DF5" w14:textId="77777777" w:rsidR="00332612" w:rsidRPr="00332612" w:rsidRDefault="00332612" w:rsidP="000D029D">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72BE2618" w14:textId="77777777" w:rsidR="00332612" w:rsidRPr="00332612" w:rsidRDefault="00332612" w:rsidP="000D029D">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17369FF9" w14:textId="15500624" w:rsidR="00FE3B8F" w:rsidRPr="00AE1B38" w:rsidRDefault="00332612" w:rsidP="00AE1B38">
      <w:pPr>
        <w:pStyle w:val="a7"/>
        <w:numPr>
          <w:ilvl w:val="0"/>
          <w:numId w:val="16"/>
        </w:numPr>
        <w:spacing w:line="360" w:lineRule="auto"/>
        <w:ind w:left="714" w:hanging="357"/>
        <w:jc w:val="both"/>
        <w:rPr>
          <w:rFonts w:eastAsia="Calibri"/>
          <w:color w:val="000000"/>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4B384C80" w14:textId="06873472" w:rsidR="00811B36" w:rsidRPr="00811B36" w:rsidRDefault="00A9395C" w:rsidP="00F748BD">
      <w:pPr>
        <w:suppressAutoHyphens/>
        <w:spacing w:line="360" w:lineRule="auto"/>
        <w:contextualSpacing/>
        <w:jc w:val="center"/>
        <w:rPr>
          <w:rFonts w:eastAsia="Calibri"/>
          <w:b/>
          <w:sz w:val="28"/>
          <w:szCs w:val="28"/>
        </w:rPr>
      </w:pPr>
      <w:r w:rsidRPr="00AC3EFE">
        <w:rPr>
          <w:rFonts w:eastAsia="Calibri"/>
          <w:b/>
          <w:sz w:val="28"/>
          <w:szCs w:val="28"/>
        </w:rPr>
        <w:t>Примерные в</w:t>
      </w:r>
      <w:r w:rsidR="00811B36" w:rsidRPr="00AC3EFE">
        <w:rPr>
          <w:rFonts w:eastAsia="Calibri"/>
          <w:b/>
          <w:sz w:val="28"/>
          <w:szCs w:val="28"/>
        </w:rPr>
        <w:t xml:space="preserve">опросы </w:t>
      </w:r>
      <w:r w:rsidRPr="00AC3EFE">
        <w:rPr>
          <w:rFonts w:eastAsia="Calibri"/>
          <w:b/>
          <w:sz w:val="28"/>
          <w:szCs w:val="28"/>
        </w:rPr>
        <w:t xml:space="preserve">к </w:t>
      </w:r>
      <w:r w:rsidR="00811B36" w:rsidRPr="00AC3EFE">
        <w:rPr>
          <w:rFonts w:eastAsia="Calibri"/>
          <w:b/>
          <w:sz w:val="28"/>
          <w:szCs w:val="28"/>
        </w:rPr>
        <w:t>контрольной работ</w:t>
      </w:r>
      <w:r w:rsidR="00BE1BAE">
        <w:rPr>
          <w:rFonts w:eastAsia="Calibri"/>
          <w:b/>
          <w:sz w:val="28"/>
          <w:szCs w:val="28"/>
        </w:rPr>
        <w:t>е</w:t>
      </w:r>
    </w:p>
    <w:p w14:paraId="0358DB68"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 xml:space="preserve">Информационной системы. Корпоративная информационная система (КИС). </w:t>
      </w:r>
    </w:p>
    <w:p w14:paraId="02E5D0EB"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Развития КИС. Факторы. Задачи развития</w:t>
      </w:r>
    </w:p>
    <w:p w14:paraId="458C85D2"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Информационное пространство. Классификация информационных ресурсов компании</w:t>
      </w:r>
    </w:p>
    <w:p w14:paraId="3AF69792"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Информационные системы. Классификации</w:t>
      </w:r>
    </w:p>
    <w:p w14:paraId="21217FA0"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Информационные системы. Архитектуры ИС</w:t>
      </w:r>
    </w:p>
    <w:p w14:paraId="1D29F0D3"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КИС стандарта MPS</w:t>
      </w:r>
    </w:p>
    <w:p w14:paraId="6D087E01"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Основные понятия КИС стандарта MPS. Достоинства и недостатки КИС стандарта MPS</w:t>
      </w:r>
    </w:p>
    <w:p w14:paraId="79D6E4C5"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Раскройте концепцию и основное содержание стандарта MRP</w:t>
      </w:r>
    </w:p>
    <w:p w14:paraId="441355DF"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Содержание основных этапов работы MRP-системы. Основные документы.</w:t>
      </w:r>
    </w:p>
    <w:p w14:paraId="34D2330A"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КИС стандарта MRP-2</w:t>
      </w:r>
    </w:p>
    <w:p w14:paraId="7EFCD71A"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Концептуальная структура системы MRP-2. Основные функциональные группы системы MRP-2</w:t>
      </w:r>
    </w:p>
    <w:p w14:paraId="44D503CB"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3AFF6C9F"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КИС стандарта ERP. Функциональные блоки</w:t>
      </w:r>
    </w:p>
    <w:p w14:paraId="73F6DC7C"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КИС стандарта ERP-2. Различия с концепцией ERP.</w:t>
      </w:r>
    </w:p>
    <w:p w14:paraId="6075813F"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Раскройте содержание стандарта BPM. Основные компоненты</w:t>
      </w:r>
    </w:p>
    <w:p w14:paraId="16EC4600"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Охарактеризуйте стандарт SCM.</w:t>
      </w:r>
    </w:p>
    <w:p w14:paraId="01462800"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Основные отличия SCM-системы от ERP-системы.</w:t>
      </w:r>
    </w:p>
    <w:p w14:paraId="7B792BBD"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Опишите сущность концепции CSRP.</w:t>
      </w:r>
    </w:p>
    <w:p w14:paraId="728FE426"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Основные отличия концепции CSRP от ERP.</w:t>
      </w:r>
    </w:p>
    <w:p w14:paraId="1530802A"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rPr>
        <w:t>Каковы основные этапы проектирования КИС. Принципы построения КИС.</w:t>
      </w:r>
    </w:p>
    <w:p w14:paraId="00B19691" w14:textId="77777777" w:rsidR="00AC3EFE" w:rsidRPr="00B105FE" w:rsidRDefault="00AC3EFE" w:rsidP="00AC3EFE">
      <w:pPr>
        <w:pStyle w:val="a7"/>
        <w:numPr>
          <w:ilvl w:val="0"/>
          <w:numId w:val="13"/>
        </w:numPr>
        <w:spacing w:line="360" w:lineRule="auto"/>
        <w:ind w:left="426" w:hanging="426"/>
        <w:contextualSpacing/>
        <w:rPr>
          <w:sz w:val="28"/>
        </w:rPr>
      </w:pPr>
      <w:r w:rsidRPr="00B105FE">
        <w:rPr>
          <w:sz w:val="28"/>
          <w:lang w:val="en-US"/>
        </w:rPr>
        <w:t xml:space="preserve">CRM – </w:t>
      </w:r>
      <w:r w:rsidRPr="00B105FE">
        <w:rPr>
          <w:sz w:val="28"/>
        </w:rPr>
        <w:t xml:space="preserve">системы. Понятия. Принципы. </w:t>
      </w:r>
    </w:p>
    <w:p w14:paraId="73E289D1" w14:textId="37E9DAD8" w:rsidR="00AC3EFE" w:rsidRPr="000D029D" w:rsidRDefault="00AC3EFE" w:rsidP="00AC3EFE">
      <w:pPr>
        <w:pStyle w:val="af4"/>
        <w:numPr>
          <w:ilvl w:val="0"/>
          <w:numId w:val="13"/>
        </w:numPr>
        <w:spacing w:before="0" w:beforeAutospacing="0" w:after="0" w:afterAutospacing="0" w:line="360" w:lineRule="auto"/>
        <w:ind w:left="426" w:hanging="426"/>
        <w:rPr>
          <w:rFonts w:ascii="TimesNewRomanPSMT" w:hAnsi="TimesNewRomanPSMT"/>
          <w:sz w:val="28"/>
          <w:szCs w:val="20"/>
        </w:rPr>
      </w:pPr>
      <w:r w:rsidRPr="00B105FE">
        <w:rPr>
          <w:sz w:val="28"/>
          <w:lang w:val="en-US"/>
        </w:rPr>
        <w:t xml:space="preserve">CRM – </w:t>
      </w:r>
      <w:r w:rsidRPr="00B105FE">
        <w:rPr>
          <w:sz w:val="28"/>
        </w:rPr>
        <w:t>системы. Классификация</w:t>
      </w:r>
    </w:p>
    <w:p w14:paraId="534D5CB2" w14:textId="77777777" w:rsidR="00745760" w:rsidRPr="00745760" w:rsidRDefault="00745760" w:rsidP="0074576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Интерфейсы</w:t>
      </w:r>
      <w:proofErr w:type="spellEnd"/>
      <w:r w:rsidRPr="00745760">
        <w:rPr>
          <w:sz w:val="28"/>
          <w:lang w:val="en-US"/>
        </w:rPr>
        <w:t xml:space="preserve"> в SAP S/4 HANA GUI и Fiori. </w:t>
      </w:r>
    </w:p>
    <w:p w14:paraId="59E9F6C6" w14:textId="77777777" w:rsidR="00745760" w:rsidRPr="00745760" w:rsidRDefault="00745760" w:rsidP="0074576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Основные</w:t>
      </w:r>
      <w:proofErr w:type="spellEnd"/>
      <w:r w:rsidRPr="00745760">
        <w:rPr>
          <w:sz w:val="28"/>
          <w:lang w:val="en-US"/>
        </w:rPr>
        <w:t xml:space="preserve"> </w:t>
      </w:r>
      <w:proofErr w:type="spellStart"/>
      <w:r w:rsidRPr="00745760">
        <w:rPr>
          <w:sz w:val="28"/>
          <w:lang w:val="en-US"/>
        </w:rPr>
        <w:t>модули</w:t>
      </w:r>
      <w:proofErr w:type="spellEnd"/>
      <w:r w:rsidRPr="00745760">
        <w:rPr>
          <w:sz w:val="28"/>
          <w:lang w:val="en-US"/>
        </w:rPr>
        <w:t xml:space="preserve"> </w:t>
      </w:r>
      <w:proofErr w:type="spellStart"/>
      <w:r w:rsidRPr="00745760">
        <w:rPr>
          <w:sz w:val="28"/>
          <w:lang w:val="en-US"/>
        </w:rPr>
        <w:t>решения</w:t>
      </w:r>
      <w:proofErr w:type="spellEnd"/>
      <w:r w:rsidRPr="00745760">
        <w:rPr>
          <w:sz w:val="28"/>
          <w:lang w:val="en-US"/>
        </w:rPr>
        <w:t xml:space="preserve"> SAP S/4 HANA и Oracle E-Business Suite. </w:t>
      </w:r>
    </w:p>
    <w:p w14:paraId="05849BD5" w14:textId="77777777" w:rsidR="00745760" w:rsidRPr="00745760" w:rsidRDefault="00745760" w:rsidP="00745760">
      <w:pPr>
        <w:pStyle w:val="af4"/>
        <w:numPr>
          <w:ilvl w:val="0"/>
          <w:numId w:val="13"/>
        </w:numPr>
        <w:spacing w:before="0" w:beforeAutospacing="0" w:after="0" w:afterAutospacing="0" w:line="360" w:lineRule="auto"/>
        <w:ind w:left="426" w:hanging="426"/>
        <w:rPr>
          <w:sz w:val="28"/>
        </w:rPr>
      </w:pPr>
      <w:r w:rsidRPr="00745760">
        <w:rPr>
          <w:sz w:val="28"/>
        </w:rPr>
        <w:t xml:space="preserve">Процедура подготовки к запуску </w:t>
      </w:r>
      <w:r w:rsidRPr="00745760">
        <w:rPr>
          <w:sz w:val="28"/>
          <w:lang w:val="en-US"/>
        </w:rPr>
        <w:t>Oracle</w:t>
      </w:r>
      <w:r w:rsidRPr="00745760">
        <w:rPr>
          <w:sz w:val="28"/>
        </w:rPr>
        <w:t xml:space="preserve"> </w:t>
      </w:r>
      <w:r w:rsidRPr="00745760">
        <w:rPr>
          <w:sz w:val="28"/>
          <w:lang w:val="en-US"/>
        </w:rPr>
        <w:t>E</w:t>
      </w:r>
      <w:r w:rsidRPr="00745760">
        <w:rPr>
          <w:sz w:val="28"/>
        </w:rPr>
        <w:t>-</w:t>
      </w:r>
      <w:r w:rsidRPr="00745760">
        <w:rPr>
          <w:sz w:val="28"/>
          <w:lang w:val="en-US"/>
        </w:rPr>
        <w:t>Business</w:t>
      </w:r>
      <w:r w:rsidRPr="00745760">
        <w:rPr>
          <w:sz w:val="28"/>
        </w:rPr>
        <w:t xml:space="preserve"> </w:t>
      </w:r>
      <w:r w:rsidRPr="00745760">
        <w:rPr>
          <w:sz w:val="28"/>
          <w:lang w:val="en-US"/>
        </w:rPr>
        <w:t>Suite</w:t>
      </w:r>
      <w:r w:rsidRPr="00745760">
        <w:rPr>
          <w:sz w:val="28"/>
        </w:rPr>
        <w:t xml:space="preserve">. </w:t>
      </w:r>
    </w:p>
    <w:p w14:paraId="7907EBE0" w14:textId="32421DF8" w:rsidR="00745760" w:rsidRPr="00745760" w:rsidRDefault="00745760" w:rsidP="00745760">
      <w:pPr>
        <w:pStyle w:val="af4"/>
        <w:numPr>
          <w:ilvl w:val="0"/>
          <w:numId w:val="13"/>
        </w:numPr>
        <w:spacing w:before="0" w:beforeAutospacing="0" w:after="0" w:afterAutospacing="0" w:line="360" w:lineRule="auto"/>
        <w:ind w:left="426" w:hanging="426"/>
        <w:rPr>
          <w:sz w:val="28"/>
        </w:rPr>
      </w:pPr>
      <w:proofErr w:type="spellStart"/>
      <w:r w:rsidRPr="00745760">
        <w:rPr>
          <w:sz w:val="28"/>
          <w:lang w:val="en-US"/>
        </w:rPr>
        <w:t>Архитектура</w:t>
      </w:r>
      <w:proofErr w:type="spellEnd"/>
      <w:r w:rsidRPr="00745760">
        <w:rPr>
          <w:sz w:val="28"/>
          <w:lang w:val="en-US"/>
        </w:rPr>
        <w:t xml:space="preserve"> </w:t>
      </w:r>
      <w:proofErr w:type="spellStart"/>
      <w:r w:rsidRPr="00745760">
        <w:rPr>
          <w:sz w:val="28"/>
          <w:lang w:val="en-US"/>
        </w:rPr>
        <w:t>платформы</w:t>
      </w:r>
      <w:proofErr w:type="spellEnd"/>
      <w:r w:rsidRPr="00745760">
        <w:rPr>
          <w:sz w:val="28"/>
          <w:lang w:val="en-US"/>
        </w:rPr>
        <w:t xml:space="preserve"> Oracle E-Business Suite. </w:t>
      </w:r>
      <w:r w:rsidRPr="00745760">
        <w:rPr>
          <w:sz w:val="28"/>
        </w:rPr>
        <w:t xml:space="preserve">Возможности для интеграции внутренних подсистем и внешних программ. </w:t>
      </w:r>
    </w:p>
    <w:p w14:paraId="5C4B047F" w14:textId="77777777" w:rsidR="00745760" w:rsidRPr="00745760" w:rsidRDefault="00745760" w:rsidP="00745760">
      <w:pPr>
        <w:pStyle w:val="af4"/>
        <w:numPr>
          <w:ilvl w:val="0"/>
          <w:numId w:val="13"/>
        </w:numPr>
        <w:spacing w:before="0" w:beforeAutospacing="0" w:after="0" w:afterAutospacing="0" w:line="360" w:lineRule="auto"/>
        <w:ind w:left="426" w:hanging="426"/>
        <w:rPr>
          <w:sz w:val="28"/>
        </w:rPr>
      </w:pPr>
      <w:r w:rsidRPr="00745760">
        <w:rPr>
          <w:sz w:val="28"/>
        </w:rPr>
        <w:t xml:space="preserve">Технология работы модуля «Управление финансами» </w:t>
      </w:r>
      <w:r w:rsidRPr="00745760">
        <w:rPr>
          <w:sz w:val="28"/>
          <w:lang w:val="en-US"/>
        </w:rPr>
        <w:t>Dynamics</w:t>
      </w:r>
      <w:r w:rsidRPr="00745760">
        <w:rPr>
          <w:sz w:val="28"/>
        </w:rPr>
        <w:t xml:space="preserve"> 365 </w:t>
      </w:r>
      <w:r w:rsidRPr="00745760">
        <w:rPr>
          <w:sz w:val="28"/>
          <w:lang w:val="en-US"/>
        </w:rPr>
        <w:t>Finance</w:t>
      </w:r>
      <w:r w:rsidRPr="00745760">
        <w:rPr>
          <w:sz w:val="28"/>
        </w:rPr>
        <w:t xml:space="preserve">. </w:t>
      </w:r>
    </w:p>
    <w:p w14:paraId="06DBDFED" w14:textId="6385A81E" w:rsidR="00745760" w:rsidRDefault="00745760" w:rsidP="00745760">
      <w:pPr>
        <w:pStyle w:val="af4"/>
        <w:numPr>
          <w:ilvl w:val="0"/>
          <w:numId w:val="13"/>
        </w:numPr>
        <w:spacing w:before="0" w:beforeAutospacing="0" w:after="0" w:afterAutospacing="0" w:line="360" w:lineRule="auto"/>
        <w:ind w:left="426" w:hanging="426"/>
        <w:rPr>
          <w:sz w:val="28"/>
          <w:lang w:val="en-US"/>
        </w:rPr>
      </w:pPr>
      <w:r w:rsidRPr="00745760">
        <w:rPr>
          <w:sz w:val="28"/>
        </w:rPr>
        <w:t xml:space="preserve">Этапы процесса определения функциональных требований и подготовки к внедрению </w:t>
      </w:r>
      <w:r w:rsidRPr="00745760">
        <w:rPr>
          <w:sz w:val="28"/>
          <w:lang w:val="en-US"/>
        </w:rPr>
        <w:t>КИС.</w:t>
      </w:r>
    </w:p>
    <w:p w14:paraId="18BF3E71" w14:textId="77777777" w:rsidR="006F63A1" w:rsidRPr="006F63A1" w:rsidRDefault="006F63A1" w:rsidP="006F63A1">
      <w:pPr>
        <w:pStyle w:val="af4"/>
        <w:spacing w:before="0" w:beforeAutospacing="0" w:after="0" w:afterAutospacing="0" w:line="360" w:lineRule="auto"/>
        <w:ind w:left="426"/>
        <w:rPr>
          <w:sz w:val="28"/>
        </w:rPr>
      </w:pPr>
      <w:bookmarkStart w:id="27" w:name="_Toc486492190"/>
      <w:bookmarkStart w:id="28" w:name="_Toc73917220"/>
    </w:p>
    <w:p w14:paraId="15942D64" w14:textId="09CC0F45" w:rsidR="002130F4" w:rsidRPr="002130F4" w:rsidRDefault="00151C44" w:rsidP="002130F4">
      <w:pPr>
        <w:spacing w:line="360" w:lineRule="auto"/>
        <w:ind w:firstLine="709"/>
        <w:jc w:val="both"/>
        <w:rPr>
          <w:rFonts w:eastAsia="Calibri"/>
          <w:i/>
          <w:color w:val="000000"/>
          <w:sz w:val="28"/>
          <w:szCs w:val="28"/>
        </w:rPr>
      </w:pPr>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щих методических рекомендациях Д</w:t>
      </w:r>
      <w:r w:rsidRPr="00FC6ABD">
        <w:rPr>
          <w:rFonts w:eastAsia="Calibri"/>
          <w:i/>
          <w:color w:val="000000"/>
          <w:sz w:val="28"/>
          <w:szCs w:val="28"/>
        </w:rPr>
        <w:t>епартамента</w:t>
      </w:r>
      <w:r w:rsidR="008414F4" w:rsidRPr="00FC6ABD">
        <w:rPr>
          <w:rFonts w:eastAsia="Calibri"/>
          <w:i/>
          <w:color w:val="000000"/>
          <w:sz w:val="28"/>
          <w:szCs w:val="28"/>
        </w:rPr>
        <w:t xml:space="preserve"> </w:t>
      </w:r>
      <w:bookmarkEnd w:id="27"/>
      <w:bookmarkEnd w:id="28"/>
      <w:r w:rsidR="00981C41" w:rsidRPr="00FC6ABD">
        <w:rPr>
          <w:rFonts w:eastAsia="Calibri"/>
          <w:i/>
          <w:color w:val="000000"/>
          <w:sz w:val="28"/>
          <w:szCs w:val="28"/>
        </w:rPr>
        <w:t>анализа данных и машинного обучения.</w:t>
      </w:r>
    </w:p>
    <w:p w14:paraId="122B51B0" w14:textId="77777777" w:rsidR="00AE1B38" w:rsidRDefault="00AE1B38" w:rsidP="00AE1B38">
      <w:pPr>
        <w:pStyle w:val="1"/>
        <w:spacing w:line="360" w:lineRule="auto"/>
        <w:ind w:left="425"/>
        <w:jc w:val="both"/>
      </w:pPr>
      <w:bookmarkStart w:id="29" w:name="_Toc73917221"/>
      <w:bookmarkStart w:id="30" w:name="_Toc124505920"/>
    </w:p>
    <w:p w14:paraId="22CEAA39" w14:textId="77777777" w:rsidR="00AE1B38" w:rsidRDefault="00AE1B38" w:rsidP="00AE1B38">
      <w:pPr>
        <w:pStyle w:val="1"/>
        <w:spacing w:line="360" w:lineRule="auto"/>
        <w:ind w:left="425"/>
        <w:jc w:val="both"/>
      </w:pPr>
    </w:p>
    <w:p w14:paraId="0B2E5834" w14:textId="013BCDF4" w:rsidR="004145E5" w:rsidRPr="002130F4" w:rsidRDefault="004145E5" w:rsidP="00AE1B38">
      <w:pPr>
        <w:pStyle w:val="1"/>
        <w:numPr>
          <w:ilvl w:val="0"/>
          <w:numId w:val="12"/>
        </w:numPr>
        <w:spacing w:line="360" w:lineRule="auto"/>
        <w:jc w:val="both"/>
      </w:pPr>
      <w:r w:rsidRPr="002130F4">
        <w:t>Фонд оценочных средств для проведения промежуточной аттестации обучающихся по дисциплине</w:t>
      </w:r>
      <w:bookmarkEnd w:id="29"/>
      <w:bookmarkEnd w:id="30"/>
    </w:p>
    <w:p w14:paraId="6686F019" w14:textId="74A37BDE" w:rsidR="00CE0F96" w:rsidRPr="0025440F"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BE1BAE" w:rsidRPr="00BE1BAE">
        <w:rPr>
          <w:rFonts w:eastAsia="Calibri"/>
          <w:color w:val="000000"/>
          <w:sz w:val="28"/>
          <w:szCs w:val="28"/>
        </w:rPr>
        <w:t>разделе</w:t>
      </w:r>
      <w:r w:rsidR="00BE1BAE">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B166DFA" w:rsidR="002042CD" w:rsidRPr="00000C81" w:rsidRDefault="0025440F" w:rsidP="00FC6ABD">
      <w:pPr>
        <w:spacing w:line="360" w:lineRule="auto"/>
        <w:jc w:val="center"/>
        <w:rPr>
          <w:b/>
          <w:sz w:val="28"/>
        </w:rPr>
      </w:pPr>
      <w:bookmarkStart w:id="31" w:name="_Toc73917222"/>
      <w:r w:rsidRPr="00B339E1">
        <w:rPr>
          <w:b/>
          <w:sz w:val="28"/>
        </w:rPr>
        <w:t>Типовые контрольные задания или иные материалы, необходимые для оценки индикаторов достижения компетенций, умений и знаний</w:t>
      </w:r>
      <w:bookmarkEnd w:id="31"/>
    </w:p>
    <w:tbl>
      <w:tblPr>
        <w:tblStyle w:val="a9"/>
        <w:tblW w:w="0" w:type="auto"/>
        <w:tblLook w:val="04A0" w:firstRow="1" w:lastRow="0" w:firstColumn="1" w:lastColumn="0" w:noHBand="0" w:noVBand="1"/>
      </w:tblPr>
      <w:tblGrid>
        <w:gridCol w:w="2114"/>
        <w:gridCol w:w="2534"/>
        <w:gridCol w:w="2860"/>
        <w:gridCol w:w="2687"/>
      </w:tblGrid>
      <w:tr w:rsidR="00981C41" w:rsidRPr="00000C81" w14:paraId="50409208" w14:textId="77777777" w:rsidTr="00AE1B38">
        <w:tc>
          <w:tcPr>
            <w:tcW w:w="2114"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53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2860" w:type="dxa"/>
          </w:tcPr>
          <w:p w14:paraId="2A5210CE" w14:textId="77777777" w:rsidR="00981C41" w:rsidRPr="00000C81" w:rsidRDefault="00981C41" w:rsidP="00981C41">
            <w:pPr>
              <w:widowControl w:val="0"/>
              <w:autoSpaceDE w:val="0"/>
              <w:autoSpaceDN w:val="0"/>
              <w:adjustRightInd w:val="0"/>
              <w:jc w:val="both"/>
              <w:rPr>
                <w:b/>
              </w:rPr>
            </w:pPr>
            <w:r w:rsidRPr="00000C81">
              <w:rPr>
                <w:b/>
              </w:rPr>
              <w:t xml:space="preserve">Результаты обучения </w:t>
            </w:r>
          </w:p>
          <w:p w14:paraId="05977C38" w14:textId="006EDC13" w:rsidR="00981C41" w:rsidRPr="00000C81" w:rsidRDefault="00981C41" w:rsidP="00981C41">
            <w:pPr>
              <w:widowControl w:val="0"/>
              <w:autoSpaceDE w:val="0"/>
              <w:autoSpaceDN w:val="0"/>
              <w:adjustRightInd w:val="0"/>
              <w:jc w:val="both"/>
              <w:rPr>
                <w:b/>
              </w:rPr>
            </w:pPr>
            <w:r w:rsidRPr="00000C81">
              <w:rPr>
                <w:b/>
              </w:rPr>
              <w:t>(умения и знания), соотнесенные с индикаторами достижения компетенции</w:t>
            </w:r>
          </w:p>
        </w:tc>
        <w:tc>
          <w:tcPr>
            <w:tcW w:w="2687" w:type="dxa"/>
          </w:tcPr>
          <w:p w14:paraId="1F8519EE" w14:textId="77777777" w:rsidR="00981C41" w:rsidRPr="00000C81" w:rsidRDefault="00981C41" w:rsidP="00981C41">
            <w:pPr>
              <w:widowControl w:val="0"/>
              <w:autoSpaceDE w:val="0"/>
              <w:autoSpaceDN w:val="0"/>
              <w:adjustRightInd w:val="0"/>
              <w:jc w:val="both"/>
              <w:rPr>
                <w:b/>
              </w:rPr>
            </w:pPr>
            <w:r w:rsidRPr="00000C81">
              <w:rPr>
                <w:b/>
              </w:rPr>
              <w:t>Типовые контрольные задания</w:t>
            </w:r>
          </w:p>
        </w:tc>
      </w:tr>
      <w:tr w:rsidR="00000C81" w:rsidRPr="00981C41" w14:paraId="6A55135D" w14:textId="77777777" w:rsidTr="00AE1B38">
        <w:tc>
          <w:tcPr>
            <w:tcW w:w="2114" w:type="dxa"/>
            <w:vMerge w:val="restart"/>
          </w:tcPr>
          <w:p w14:paraId="582F1D30" w14:textId="21FA47D5" w:rsidR="00000C81" w:rsidRPr="00CC08D7" w:rsidRDefault="00997042" w:rsidP="00CC08D7">
            <w:pPr>
              <w:jc w:val="both"/>
            </w:pPr>
            <w:r>
              <w:t xml:space="preserve">Способность использовать современные информационные системы для решения задач предметной области, в том числе отечественного производства </w:t>
            </w:r>
            <w:r w:rsidR="00000C81" w:rsidRPr="00F544AC">
              <w:t>(ПК</w:t>
            </w:r>
            <w:r w:rsidR="00EE2E2A">
              <w:t>Н</w:t>
            </w:r>
            <w:r w:rsidR="00000C81" w:rsidRPr="00F544AC">
              <w:t>-</w:t>
            </w:r>
            <w:r w:rsidR="00EE2E2A">
              <w:t>8</w:t>
            </w:r>
            <w:r w:rsidR="00000C81" w:rsidRPr="00F544AC">
              <w:t>)</w:t>
            </w:r>
          </w:p>
        </w:tc>
        <w:tc>
          <w:tcPr>
            <w:tcW w:w="2534" w:type="dxa"/>
          </w:tcPr>
          <w:p w14:paraId="227FA3F0" w14:textId="0AD2E2FE"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1.</w:t>
            </w:r>
            <w:r w:rsidR="00EE2E2A">
              <w:t>Демонстрирует знания об основных информационных технологиях и программных средствах, позволяющих их использовать.</w:t>
            </w:r>
          </w:p>
        </w:tc>
        <w:tc>
          <w:tcPr>
            <w:tcW w:w="2860" w:type="dxa"/>
          </w:tcPr>
          <w:p w14:paraId="43BAD11F" w14:textId="77777777" w:rsidR="00EE2E2A" w:rsidRPr="00A5526E" w:rsidRDefault="00EE2E2A" w:rsidP="00EE2E2A">
            <w:pPr>
              <w:suppressAutoHyphens/>
              <w:jc w:val="both"/>
              <w:rPr>
                <w:b/>
                <w:bCs/>
                <w:i/>
              </w:rPr>
            </w:pPr>
            <w:r w:rsidRPr="00A5526E">
              <w:rPr>
                <w:b/>
                <w:bCs/>
                <w:i/>
              </w:rPr>
              <w:t xml:space="preserve">Знать: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15C0FE70" w14:textId="70F55C4A" w:rsidR="00000C81" w:rsidRPr="00981C41" w:rsidRDefault="00EE2E2A" w:rsidP="00EE2E2A">
            <w:pPr>
              <w:widowControl w:val="0"/>
              <w:autoSpaceDE w:val="0"/>
              <w:autoSpaceDN w:val="0"/>
              <w:adjustRightInd w:val="0"/>
              <w:jc w:val="both"/>
              <w:rPr>
                <w:sz w:val="28"/>
                <w:szCs w:val="28"/>
              </w:rPr>
            </w:pPr>
            <w:r w:rsidRPr="00A5526E">
              <w:rPr>
                <w:b/>
                <w:bCs/>
                <w:i/>
              </w:rPr>
              <w:t>Уметь</w:t>
            </w:r>
            <w:r w:rsidRPr="00A5526E">
              <w:rPr>
                <w:bCs/>
                <w:i/>
              </w:rPr>
              <w:t>:</w:t>
            </w:r>
            <w:r w:rsidRPr="00A5526E">
              <w:rPr>
                <w:b/>
                <w:bCs/>
                <w:i/>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687" w:type="dxa"/>
          </w:tcPr>
          <w:p w14:paraId="27EDD6C5" w14:textId="44040C9B" w:rsidR="00000C81" w:rsidRPr="00FC6ABD" w:rsidRDefault="005504F7" w:rsidP="00000C81">
            <w:pPr>
              <w:widowControl w:val="0"/>
              <w:autoSpaceDE w:val="0"/>
              <w:autoSpaceDN w:val="0"/>
              <w:adjustRightInd w:val="0"/>
              <w:jc w:val="both"/>
            </w:pPr>
            <w:r>
              <w:t xml:space="preserve">Подберите типовую конфигурацию для </w:t>
            </w:r>
            <w:r w:rsidR="00C818C2">
              <w:t>компании ЭФКО. Обоснуйте свой выбор.</w:t>
            </w:r>
          </w:p>
        </w:tc>
      </w:tr>
      <w:tr w:rsidR="00000C81" w:rsidRPr="00981C41" w14:paraId="4EE988D2" w14:textId="77777777" w:rsidTr="00AE1B38">
        <w:tc>
          <w:tcPr>
            <w:tcW w:w="2114" w:type="dxa"/>
            <w:vMerge/>
          </w:tcPr>
          <w:p w14:paraId="5CD4C1C8"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91AFE2E" w14:textId="669F3AE9"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2.</w:t>
            </w:r>
            <w:r w:rsidR="00EE2E2A">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tc>
        <w:tc>
          <w:tcPr>
            <w:tcW w:w="2860" w:type="dxa"/>
          </w:tcPr>
          <w:p w14:paraId="781DA730" w14:textId="77777777" w:rsidR="00940F3B" w:rsidRPr="00A5526E" w:rsidRDefault="00940F3B" w:rsidP="00940F3B">
            <w:pPr>
              <w:suppressAutoHyphens/>
              <w:jc w:val="both"/>
            </w:pPr>
            <w:r w:rsidRPr="00A5526E">
              <w:rPr>
                <w:b/>
                <w:bCs/>
                <w:i/>
              </w:rPr>
              <w:t>Знать</w:t>
            </w:r>
            <w:r w:rsidRPr="00A5526E">
              <w:rPr>
                <w:bCs/>
                <w:i/>
              </w:rPr>
              <w:t>:</w:t>
            </w:r>
            <w:r w:rsidRPr="00A5526E">
              <w:t xml:space="preserve"> принципы построение корпоративных информационных систем</w:t>
            </w:r>
          </w:p>
          <w:p w14:paraId="4B961376" w14:textId="24A3C26B" w:rsidR="00000C81" w:rsidRPr="00981C41" w:rsidRDefault="00940F3B" w:rsidP="00940F3B">
            <w:pPr>
              <w:widowControl w:val="0"/>
              <w:autoSpaceDE w:val="0"/>
              <w:autoSpaceDN w:val="0"/>
              <w:adjustRightInd w:val="0"/>
              <w:jc w:val="both"/>
              <w:rPr>
                <w:sz w:val="28"/>
                <w:szCs w:val="28"/>
              </w:rPr>
            </w:pPr>
            <w:r w:rsidRPr="00A5526E">
              <w:rPr>
                <w:b/>
                <w:i/>
              </w:rPr>
              <w:t>Уметь</w:t>
            </w:r>
            <w:r w:rsidRPr="00A5526E">
              <w:rPr>
                <w:i/>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c>
          <w:tcPr>
            <w:tcW w:w="2687" w:type="dxa"/>
          </w:tcPr>
          <w:p w14:paraId="57756D28" w14:textId="7C55C9AB" w:rsidR="00000C81" w:rsidRPr="00FC6ABD" w:rsidRDefault="00C818C2" w:rsidP="00000C81">
            <w:pPr>
              <w:widowControl w:val="0"/>
              <w:autoSpaceDE w:val="0"/>
              <w:autoSpaceDN w:val="0"/>
              <w:adjustRightInd w:val="0"/>
              <w:jc w:val="both"/>
            </w:pPr>
            <w:r>
              <w:rPr>
                <w:bCs/>
              </w:rPr>
              <w:t>Какие дополнительное программное обеспечение из экосистемы 1С Вы рекомендовали бы добавить для компании ЭФКО.</w:t>
            </w:r>
          </w:p>
        </w:tc>
      </w:tr>
      <w:tr w:rsidR="00000C81" w:rsidRPr="00981C41" w14:paraId="69E24F73" w14:textId="77777777" w:rsidTr="00AE1B38">
        <w:tc>
          <w:tcPr>
            <w:tcW w:w="2114" w:type="dxa"/>
            <w:vMerge/>
          </w:tcPr>
          <w:p w14:paraId="7032D2B4"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8CA2B3D" w14:textId="50CEB163" w:rsidR="00000C81" w:rsidRPr="00000C81" w:rsidRDefault="00000C81" w:rsidP="00000C81">
            <w:pPr>
              <w:widowControl w:val="0"/>
              <w:autoSpaceDE w:val="0"/>
              <w:autoSpaceDN w:val="0"/>
              <w:adjustRightInd w:val="0"/>
              <w:jc w:val="both"/>
              <w:rPr>
                <w:sz w:val="28"/>
                <w:szCs w:val="28"/>
              </w:rPr>
            </w:pPr>
            <w:r w:rsidRPr="00000C81">
              <w:rPr>
                <w:color w:val="000000"/>
                <w:lang w:eastAsia="zh-CN" w:bidi="hi-IN"/>
              </w:rPr>
              <w:t>3.</w:t>
            </w:r>
            <w:r w:rsidR="00EE2E2A">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2860" w:type="dxa"/>
          </w:tcPr>
          <w:p w14:paraId="178E6CF4" w14:textId="77777777" w:rsidR="00940F3B" w:rsidRPr="00A5526E" w:rsidRDefault="00940F3B" w:rsidP="00940F3B">
            <w:pPr>
              <w:suppressAutoHyphens/>
              <w:jc w:val="both"/>
              <w:rPr>
                <w:b/>
                <w:bCs/>
                <w:i/>
              </w:rPr>
            </w:pPr>
            <w:r w:rsidRPr="00A5526E">
              <w:rPr>
                <w:b/>
                <w:bCs/>
                <w:i/>
              </w:rPr>
              <w:t xml:space="preserve">Знать: </w:t>
            </w:r>
            <w:r w:rsidRPr="00A5526E">
              <w:t>особенности построение корпоративных информационных систем</w:t>
            </w:r>
            <w:r>
              <w:t xml:space="preserve"> для решение экономических и финансовых задач</w:t>
            </w:r>
          </w:p>
          <w:p w14:paraId="2EE9BA13" w14:textId="4DF68D9A" w:rsidR="00000C81" w:rsidRPr="00981C41" w:rsidRDefault="00940F3B" w:rsidP="00940F3B">
            <w:pPr>
              <w:suppressAutoHyphens/>
              <w:rPr>
                <w:sz w:val="28"/>
                <w:szCs w:val="28"/>
              </w:rPr>
            </w:pPr>
            <w:r w:rsidRPr="003B59B9">
              <w:rPr>
                <w:b/>
                <w:i/>
              </w:rPr>
              <w:t>Уметь</w:t>
            </w:r>
            <w:r w:rsidRPr="003B59B9">
              <w:rPr>
                <w:i/>
              </w:rPr>
              <w:t xml:space="preserve">: </w:t>
            </w:r>
            <w:r>
              <w:rPr>
                <w:iCs/>
              </w:rPr>
              <w:t xml:space="preserve">интегрировать подсистемы </w:t>
            </w:r>
            <w:r w:rsidRPr="00A5526E">
              <w:t>корпоративных информационных систем,</w:t>
            </w:r>
            <w:r>
              <w:t xml:space="preserve"> направленные на решение экономических и финансовых задач</w:t>
            </w:r>
          </w:p>
        </w:tc>
        <w:tc>
          <w:tcPr>
            <w:tcW w:w="2687" w:type="dxa"/>
          </w:tcPr>
          <w:p w14:paraId="5794287E" w14:textId="1421602C" w:rsidR="00000C81" w:rsidRPr="00FC6ABD" w:rsidRDefault="00C818C2" w:rsidP="00000C81">
            <w:pPr>
              <w:widowControl w:val="0"/>
              <w:autoSpaceDE w:val="0"/>
              <w:autoSpaceDN w:val="0"/>
              <w:adjustRightInd w:val="0"/>
              <w:jc w:val="both"/>
            </w:pPr>
            <w:r>
              <w:t>В типовой конфигурации произведите заполнение первоначальных настроек. Покажите механизм работы программного средства.</w:t>
            </w:r>
          </w:p>
        </w:tc>
      </w:tr>
    </w:tbl>
    <w:p w14:paraId="058F4AEB" w14:textId="5DFA9F95" w:rsidR="0025440F" w:rsidRPr="006E3BE2" w:rsidRDefault="0025440F" w:rsidP="0025440F">
      <w:pPr>
        <w:suppressAutoHyphens/>
        <w:spacing w:before="240" w:after="120" w:line="360" w:lineRule="auto"/>
        <w:jc w:val="center"/>
        <w:rPr>
          <w:rFonts w:eastAsia="Calibri"/>
          <w:b/>
          <w:sz w:val="28"/>
          <w:szCs w:val="28"/>
        </w:rPr>
      </w:pPr>
      <w:r w:rsidRPr="00FE3B8F">
        <w:rPr>
          <w:rFonts w:eastAsia="Calibri"/>
          <w:b/>
          <w:sz w:val="28"/>
          <w:szCs w:val="28"/>
        </w:rPr>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sidRPr="002130F4">
        <w:rPr>
          <w:rFonts w:eastAsia="Calibri"/>
          <w:b/>
          <w:color w:val="000000"/>
          <w:sz w:val="28"/>
          <w:szCs w:val="28"/>
        </w:rPr>
        <w:t>Примерные</w:t>
      </w:r>
      <w:r w:rsidR="00B54F76" w:rsidRPr="002130F4">
        <w:rPr>
          <w:rFonts w:eastAsia="Calibri"/>
          <w:b/>
          <w:color w:val="000000"/>
          <w:sz w:val="28"/>
          <w:szCs w:val="28"/>
        </w:rPr>
        <w:t xml:space="preserve"> в</w:t>
      </w:r>
      <w:r w:rsidR="008414F4" w:rsidRPr="002130F4">
        <w:rPr>
          <w:rFonts w:eastAsia="Calibri"/>
          <w:b/>
          <w:color w:val="000000"/>
          <w:sz w:val="28"/>
          <w:szCs w:val="28"/>
        </w:rPr>
        <w:t xml:space="preserve">опросы для подготовки к </w:t>
      </w:r>
      <w:r w:rsidR="008E1F89" w:rsidRPr="002130F4">
        <w:rPr>
          <w:rFonts w:eastAsia="Calibri"/>
          <w:b/>
          <w:color w:val="000000"/>
          <w:sz w:val="28"/>
          <w:szCs w:val="28"/>
        </w:rPr>
        <w:t>зачету</w:t>
      </w:r>
      <w:r w:rsidR="006B5E90" w:rsidRPr="00B105FE">
        <w:rPr>
          <w:rFonts w:eastAsia="Calibri"/>
          <w:b/>
          <w:color w:val="000000"/>
          <w:sz w:val="28"/>
          <w:szCs w:val="28"/>
        </w:rPr>
        <w:t xml:space="preserve"> </w:t>
      </w:r>
    </w:p>
    <w:p w14:paraId="321078BC" w14:textId="77777777" w:rsidR="00B105FE" w:rsidRPr="00B105FE" w:rsidRDefault="00B105FE">
      <w:pPr>
        <w:pStyle w:val="a7"/>
        <w:numPr>
          <w:ilvl w:val="0"/>
          <w:numId w:val="8"/>
        </w:numPr>
        <w:spacing w:line="360" w:lineRule="auto"/>
        <w:contextualSpacing/>
        <w:rPr>
          <w:sz w:val="28"/>
        </w:rPr>
      </w:pPr>
      <w:bookmarkStart w:id="32" w:name="_Toc73917224"/>
      <w:r w:rsidRPr="00B105FE">
        <w:rPr>
          <w:sz w:val="28"/>
        </w:rPr>
        <w:t xml:space="preserve">Информационной системы. Корпоративная информационная система (КИС). </w:t>
      </w:r>
    </w:p>
    <w:p w14:paraId="3CF4A34F" w14:textId="77777777" w:rsidR="00B105FE" w:rsidRPr="00B105FE" w:rsidRDefault="00B105FE">
      <w:pPr>
        <w:pStyle w:val="a7"/>
        <w:numPr>
          <w:ilvl w:val="0"/>
          <w:numId w:val="8"/>
        </w:numPr>
        <w:spacing w:line="360" w:lineRule="auto"/>
        <w:contextualSpacing/>
        <w:rPr>
          <w:sz w:val="28"/>
        </w:rPr>
      </w:pPr>
      <w:r w:rsidRPr="00B105FE">
        <w:rPr>
          <w:sz w:val="28"/>
        </w:rPr>
        <w:t>Развития КИС. Факторы. Задачи развития</w:t>
      </w:r>
    </w:p>
    <w:p w14:paraId="1029DB1A" w14:textId="77777777" w:rsidR="00B105FE" w:rsidRPr="00B105FE" w:rsidRDefault="00B105FE">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30C74046" w14:textId="77777777" w:rsidR="00B105FE" w:rsidRPr="00B105FE" w:rsidRDefault="00B105FE">
      <w:pPr>
        <w:pStyle w:val="a7"/>
        <w:numPr>
          <w:ilvl w:val="0"/>
          <w:numId w:val="8"/>
        </w:numPr>
        <w:spacing w:line="360" w:lineRule="auto"/>
        <w:contextualSpacing/>
        <w:rPr>
          <w:sz w:val="28"/>
        </w:rPr>
      </w:pPr>
      <w:r w:rsidRPr="00B105FE">
        <w:rPr>
          <w:sz w:val="28"/>
        </w:rPr>
        <w:t>Информационные системы. Классификации</w:t>
      </w:r>
    </w:p>
    <w:p w14:paraId="66F99060" w14:textId="77777777" w:rsidR="00B105FE" w:rsidRPr="00B105FE" w:rsidRDefault="00B105FE">
      <w:pPr>
        <w:pStyle w:val="a7"/>
        <w:numPr>
          <w:ilvl w:val="0"/>
          <w:numId w:val="8"/>
        </w:numPr>
        <w:spacing w:line="360" w:lineRule="auto"/>
        <w:contextualSpacing/>
        <w:rPr>
          <w:sz w:val="28"/>
        </w:rPr>
      </w:pPr>
      <w:r w:rsidRPr="00B105FE">
        <w:rPr>
          <w:sz w:val="28"/>
        </w:rPr>
        <w:t>Информационные системы. Архитектуры ИС</w:t>
      </w:r>
    </w:p>
    <w:p w14:paraId="0F248FA4" w14:textId="77777777" w:rsidR="00B105FE" w:rsidRPr="00B105FE" w:rsidRDefault="00B105FE">
      <w:pPr>
        <w:pStyle w:val="a7"/>
        <w:numPr>
          <w:ilvl w:val="0"/>
          <w:numId w:val="8"/>
        </w:numPr>
        <w:spacing w:line="360" w:lineRule="auto"/>
        <w:contextualSpacing/>
        <w:rPr>
          <w:sz w:val="28"/>
        </w:rPr>
      </w:pPr>
      <w:r w:rsidRPr="00B105FE">
        <w:rPr>
          <w:sz w:val="28"/>
        </w:rPr>
        <w:t>КИС стандарта MPS</w:t>
      </w:r>
    </w:p>
    <w:p w14:paraId="08A7351D" w14:textId="77777777" w:rsidR="00B105FE" w:rsidRPr="00B105FE" w:rsidRDefault="00B105FE">
      <w:pPr>
        <w:pStyle w:val="a7"/>
        <w:numPr>
          <w:ilvl w:val="0"/>
          <w:numId w:val="8"/>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11AD454C" w14:textId="77777777" w:rsidR="00B105FE" w:rsidRPr="00B105FE" w:rsidRDefault="00B105FE">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3F482B15" w14:textId="77777777" w:rsidR="00B105FE" w:rsidRPr="00B105FE" w:rsidRDefault="00B105FE">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EA9A07E" w14:textId="77777777" w:rsidR="00B105FE" w:rsidRPr="00B105FE" w:rsidRDefault="00B105FE">
      <w:pPr>
        <w:pStyle w:val="a7"/>
        <w:numPr>
          <w:ilvl w:val="0"/>
          <w:numId w:val="8"/>
        </w:numPr>
        <w:spacing w:line="360" w:lineRule="auto"/>
        <w:contextualSpacing/>
        <w:rPr>
          <w:sz w:val="28"/>
        </w:rPr>
      </w:pPr>
      <w:r w:rsidRPr="00B105FE">
        <w:rPr>
          <w:sz w:val="28"/>
        </w:rPr>
        <w:t>КИС стандарта MRP-2</w:t>
      </w:r>
    </w:p>
    <w:p w14:paraId="5C7ECFC6" w14:textId="77777777" w:rsidR="00B105FE" w:rsidRPr="00B105FE" w:rsidRDefault="00B105FE">
      <w:pPr>
        <w:pStyle w:val="a7"/>
        <w:numPr>
          <w:ilvl w:val="0"/>
          <w:numId w:val="8"/>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07F5BC25" w14:textId="77777777" w:rsidR="00B105FE" w:rsidRPr="00B105FE" w:rsidRDefault="00B105FE">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793F896A" w14:textId="77777777" w:rsidR="00B105FE" w:rsidRPr="00B105FE" w:rsidRDefault="00B105FE">
      <w:pPr>
        <w:pStyle w:val="a7"/>
        <w:numPr>
          <w:ilvl w:val="0"/>
          <w:numId w:val="8"/>
        </w:numPr>
        <w:spacing w:line="360" w:lineRule="auto"/>
        <w:contextualSpacing/>
        <w:rPr>
          <w:sz w:val="28"/>
        </w:rPr>
      </w:pPr>
      <w:r w:rsidRPr="00B105FE">
        <w:rPr>
          <w:sz w:val="28"/>
        </w:rPr>
        <w:t>КИС стандарта ERP. Функциональные блоки</w:t>
      </w:r>
    </w:p>
    <w:p w14:paraId="1587ADA2" w14:textId="77777777" w:rsidR="00B105FE" w:rsidRPr="00B105FE" w:rsidRDefault="00B105FE">
      <w:pPr>
        <w:pStyle w:val="a7"/>
        <w:numPr>
          <w:ilvl w:val="0"/>
          <w:numId w:val="8"/>
        </w:numPr>
        <w:spacing w:line="360" w:lineRule="auto"/>
        <w:contextualSpacing/>
        <w:rPr>
          <w:sz w:val="28"/>
        </w:rPr>
      </w:pPr>
      <w:r w:rsidRPr="00B105FE">
        <w:rPr>
          <w:sz w:val="28"/>
        </w:rPr>
        <w:t>КИС стандарта ERP-2. Различия с концепцией ERP.</w:t>
      </w:r>
    </w:p>
    <w:p w14:paraId="111CD8BA" w14:textId="77777777" w:rsidR="00B105FE" w:rsidRPr="00B105FE" w:rsidRDefault="00B105FE">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1AB305E1" w14:textId="77777777" w:rsidR="00B105FE" w:rsidRPr="00B105FE" w:rsidRDefault="00B105FE">
      <w:pPr>
        <w:pStyle w:val="a7"/>
        <w:numPr>
          <w:ilvl w:val="0"/>
          <w:numId w:val="8"/>
        </w:numPr>
        <w:spacing w:line="360" w:lineRule="auto"/>
        <w:contextualSpacing/>
        <w:rPr>
          <w:sz w:val="28"/>
        </w:rPr>
      </w:pPr>
      <w:r w:rsidRPr="00B105FE">
        <w:rPr>
          <w:sz w:val="28"/>
        </w:rPr>
        <w:t>Охарактеризуйте стандарт SCM.</w:t>
      </w:r>
    </w:p>
    <w:p w14:paraId="60F545F4" w14:textId="77777777" w:rsidR="00B105FE" w:rsidRPr="00B105FE" w:rsidRDefault="00B105FE">
      <w:pPr>
        <w:pStyle w:val="a7"/>
        <w:numPr>
          <w:ilvl w:val="0"/>
          <w:numId w:val="8"/>
        </w:numPr>
        <w:spacing w:line="360" w:lineRule="auto"/>
        <w:contextualSpacing/>
        <w:rPr>
          <w:sz w:val="28"/>
        </w:rPr>
      </w:pPr>
      <w:r w:rsidRPr="00B105FE">
        <w:rPr>
          <w:sz w:val="28"/>
        </w:rPr>
        <w:t>Основные отличия SCM-системы от ERP-системы.</w:t>
      </w:r>
    </w:p>
    <w:p w14:paraId="3C898AD7" w14:textId="77777777" w:rsidR="00B105FE" w:rsidRPr="00B105FE" w:rsidRDefault="00B105FE">
      <w:pPr>
        <w:pStyle w:val="a7"/>
        <w:numPr>
          <w:ilvl w:val="0"/>
          <w:numId w:val="8"/>
        </w:numPr>
        <w:spacing w:line="360" w:lineRule="auto"/>
        <w:contextualSpacing/>
        <w:rPr>
          <w:sz w:val="28"/>
        </w:rPr>
      </w:pPr>
      <w:r w:rsidRPr="00B105FE">
        <w:rPr>
          <w:sz w:val="28"/>
        </w:rPr>
        <w:t>Опишите сущность концепции CSRP.</w:t>
      </w:r>
    </w:p>
    <w:p w14:paraId="03A034D9" w14:textId="77777777" w:rsidR="00B105FE" w:rsidRPr="00B105FE" w:rsidRDefault="00B105FE">
      <w:pPr>
        <w:pStyle w:val="a7"/>
        <w:numPr>
          <w:ilvl w:val="0"/>
          <w:numId w:val="8"/>
        </w:numPr>
        <w:spacing w:line="360" w:lineRule="auto"/>
        <w:contextualSpacing/>
        <w:rPr>
          <w:sz w:val="28"/>
        </w:rPr>
      </w:pPr>
      <w:r w:rsidRPr="00B105FE">
        <w:rPr>
          <w:sz w:val="28"/>
        </w:rPr>
        <w:t>Основные отличия концепции CSRP от ERP.</w:t>
      </w:r>
    </w:p>
    <w:p w14:paraId="34181B09" w14:textId="77777777" w:rsidR="00B105FE" w:rsidRPr="00B105FE" w:rsidRDefault="00B105FE">
      <w:pPr>
        <w:pStyle w:val="a7"/>
        <w:numPr>
          <w:ilvl w:val="0"/>
          <w:numId w:val="8"/>
        </w:numPr>
        <w:spacing w:line="360" w:lineRule="auto"/>
        <w:contextualSpacing/>
        <w:rPr>
          <w:sz w:val="28"/>
        </w:rPr>
      </w:pPr>
      <w:r w:rsidRPr="00B105FE">
        <w:rPr>
          <w:sz w:val="28"/>
        </w:rPr>
        <w:t>Каковы основные этапы проектирования КИС. Принципы построения КИС.</w:t>
      </w:r>
    </w:p>
    <w:p w14:paraId="1BD1F692" w14:textId="77777777" w:rsidR="00B105FE" w:rsidRPr="00B105FE" w:rsidRDefault="00B105FE">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1CF2DB3" w14:textId="4C17B414" w:rsidR="00B105FE" w:rsidRDefault="00B105FE">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78669BE5" w14:textId="77777777" w:rsidR="00C818C2" w:rsidRPr="00745760" w:rsidRDefault="00C818C2" w:rsidP="00C818C2">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13779EE6"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6F179706" w14:textId="77777777" w:rsidR="00C818C2" w:rsidRDefault="00C818C2" w:rsidP="00C818C2">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7709A73B"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8616B8F"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5C6820CB"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21BEEF67"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34F30C39"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B28BD52" w14:textId="77777777" w:rsidR="00C818C2" w:rsidRPr="006F63A1" w:rsidRDefault="00C818C2" w:rsidP="00C818C2">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14F3F218" w14:textId="77777777" w:rsidR="00C818C2" w:rsidRDefault="00C818C2" w:rsidP="00C818C2">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6D9B4D92" w14:textId="77777777" w:rsidR="00C818C2" w:rsidRPr="005504F7" w:rsidRDefault="00C818C2" w:rsidP="00C818C2">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79FBC57C" w14:textId="77777777" w:rsidR="00C818C2" w:rsidRPr="005504F7" w:rsidRDefault="00C818C2" w:rsidP="00C818C2">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08DBFC19" w14:textId="26BDD34D" w:rsidR="00FE3B8F" w:rsidRPr="00AE1B38" w:rsidRDefault="00C818C2" w:rsidP="00AE1B38">
      <w:pPr>
        <w:pStyle w:val="af4"/>
        <w:numPr>
          <w:ilvl w:val="0"/>
          <w:numId w:val="8"/>
        </w:numPr>
        <w:spacing w:before="0" w:beforeAutospacing="0" w:after="0" w:afterAutospacing="0" w:line="360" w:lineRule="auto"/>
        <w:rPr>
          <w:sz w:val="28"/>
        </w:rPr>
      </w:pPr>
      <w:r w:rsidRPr="005504F7">
        <w:rPr>
          <w:sz w:val="28"/>
        </w:rPr>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24DA2256" w14:textId="3053D8FE" w:rsidR="00DF325C" w:rsidRPr="00506E04" w:rsidRDefault="0098316D" w:rsidP="00AE1B38">
      <w:pPr>
        <w:pStyle w:val="1"/>
        <w:numPr>
          <w:ilvl w:val="0"/>
          <w:numId w:val="12"/>
        </w:numPr>
        <w:spacing w:line="360" w:lineRule="auto"/>
        <w:ind w:left="425" w:hanging="425"/>
        <w:jc w:val="both"/>
      </w:pPr>
      <w:bookmarkStart w:id="33"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2"/>
      <w:bookmarkEnd w:id="33"/>
    </w:p>
    <w:p w14:paraId="5F6415A8" w14:textId="77777777" w:rsidR="00590A7E" w:rsidRPr="00590A7E" w:rsidRDefault="00590A7E" w:rsidP="00590A7E">
      <w:pPr>
        <w:pStyle w:val="af4"/>
        <w:rPr>
          <w:b/>
          <w:color w:val="000000"/>
          <w:sz w:val="27"/>
          <w:szCs w:val="27"/>
        </w:rPr>
      </w:pPr>
      <w:bookmarkStart w:id="34" w:name="_Toc73917225"/>
      <w:r w:rsidRPr="003E0595">
        <w:rPr>
          <w:b/>
          <w:color w:val="000000"/>
          <w:sz w:val="27"/>
          <w:szCs w:val="27"/>
        </w:rPr>
        <w:t>Основная литература:</w:t>
      </w:r>
    </w:p>
    <w:p w14:paraId="08CFD2F7" w14:textId="6FA2B74F" w:rsidR="00A90EFC" w:rsidRP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https://e.lanbook.com/book/176532 (дата обращения</w:t>
      </w:r>
      <w:r w:rsidR="006F70FC">
        <w:rPr>
          <w:sz w:val="28"/>
          <w:szCs w:val="28"/>
        </w:rPr>
        <w:t>: 18.04</w:t>
      </w:r>
      <w:r w:rsidRPr="00FF6782">
        <w:rPr>
          <w:sz w:val="28"/>
          <w:szCs w:val="28"/>
        </w:rPr>
        <w:t>.2023). — Текст: электронный.</w:t>
      </w:r>
    </w:p>
    <w:p w14:paraId="05F03447" w14:textId="039C06C3" w:rsidR="000D2CC9" w:rsidRPr="00761D2D"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w:t>
      </w:r>
      <w:r w:rsidR="006F70FC">
        <w:rPr>
          <w:sz w:val="28"/>
          <w:szCs w:val="28"/>
        </w:rPr>
        <w:t>/book/144004 (дата обращения: 18.04</w:t>
      </w:r>
      <w:r w:rsidRPr="009A2F52">
        <w:rPr>
          <w:sz w:val="28"/>
          <w:szCs w:val="28"/>
        </w:rPr>
        <w:t>.2023). — Текст: электронный.</w:t>
      </w:r>
    </w:p>
    <w:p w14:paraId="28CF2329" w14:textId="0F03F011" w:rsidR="00590A7E" w:rsidRPr="00761D2D" w:rsidRDefault="00590A7E" w:rsidP="00964725">
      <w:pPr>
        <w:pStyle w:val="14"/>
        <w:tabs>
          <w:tab w:val="left" w:pos="993"/>
        </w:tabs>
        <w:suppressAutoHyphens/>
        <w:ind w:left="567"/>
        <w:rPr>
          <w:b/>
          <w:color w:val="000000"/>
          <w:sz w:val="27"/>
          <w:szCs w:val="27"/>
        </w:rPr>
      </w:pPr>
      <w:r w:rsidRPr="00761D2D">
        <w:rPr>
          <w:b/>
          <w:color w:val="000000"/>
          <w:sz w:val="27"/>
          <w:szCs w:val="27"/>
        </w:rPr>
        <w:t>Дополнительная литература:</w:t>
      </w:r>
    </w:p>
    <w:p w14:paraId="6716F8C6" w14:textId="7E4D5EC0" w:rsidR="003E0595" w:rsidRPr="003E0595" w:rsidRDefault="009A2F52">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w:t>
      </w:r>
      <w:r w:rsidR="006F70FC">
        <w:rPr>
          <w:sz w:val="28"/>
          <w:szCs w:val="28"/>
        </w:rPr>
        <w:t xml:space="preserve"> </w:t>
      </w:r>
      <w:r w:rsidRPr="009A2F52">
        <w:rPr>
          <w:sz w:val="28"/>
          <w:szCs w:val="28"/>
        </w:rPr>
        <w:t>:</w:t>
      </w:r>
      <w:proofErr w:type="gramEnd"/>
      <w:r w:rsidRPr="009A2F52">
        <w:rPr>
          <w:sz w:val="28"/>
          <w:szCs w:val="28"/>
        </w:rPr>
        <w:t xml:space="preserve"> Прометей, 2020. — 102 с. — ЭБС Лань. — URL: https://e.lanbook.com/book/165945 (дата обра</w:t>
      </w:r>
      <w:r w:rsidR="006F70FC">
        <w:rPr>
          <w:sz w:val="28"/>
          <w:szCs w:val="28"/>
        </w:rPr>
        <w:t>щения: 18.04</w:t>
      </w:r>
      <w:r w:rsidRPr="009A2F52">
        <w:rPr>
          <w:sz w:val="28"/>
          <w:szCs w:val="28"/>
        </w:rPr>
        <w:t>.2023). — Текст: электронный.</w:t>
      </w:r>
    </w:p>
    <w:p w14:paraId="37562E4D" w14:textId="63CF2E59" w:rsidR="00752745" w:rsidRPr="00AE1B38" w:rsidRDefault="00B67DE1" w:rsidP="00AE1B38">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Практикум: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w:t>
      </w:r>
      <w:r w:rsidR="006F70FC">
        <w:rPr>
          <w:sz w:val="28"/>
          <w:szCs w:val="28"/>
        </w:rPr>
        <w:t xml:space="preserve"> </w:t>
      </w:r>
      <w:r w:rsidRPr="00B67DE1">
        <w:rPr>
          <w:sz w:val="28"/>
          <w:szCs w:val="28"/>
        </w:rPr>
        <w:t>:</w:t>
      </w:r>
      <w:proofErr w:type="gramEnd"/>
      <w:r w:rsidRPr="00B67DE1">
        <w:rPr>
          <w:sz w:val="28"/>
          <w:szCs w:val="28"/>
        </w:rPr>
        <w:t xml:space="preserve"> РТУ МИРЭА, 2021. — 66 с.</w:t>
      </w:r>
      <w:r w:rsidR="00B00152">
        <w:rPr>
          <w:sz w:val="28"/>
          <w:szCs w:val="28"/>
        </w:rPr>
        <w:t xml:space="preserve"> </w:t>
      </w:r>
      <w:r w:rsidRPr="00B67DE1">
        <w:rPr>
          <w:sz w:val="28"/>
          <w:szCs w:val="28"/>
        </w:rPr>
        <w:t>— ЭБС Лань. — URL: https://e.lanbook.com</w:t>
      </w:r>
      <w:r w:rsidR="006F70FC">
        <w:rPr>
          <w:sz w:val="28"/>
          <w:szCs w:val="28"/>
        </w:rPr>
        <w:t>/book/176533 (дата обращения: 18.04</w:t>
      </w:r>
      <w:r w:rsidRPr="00B67DE1">
        <w:rPr>
          <w:sz w:val="28"/>
          <w:szCs w:val="28"/>
        </w:rPr>
        <w:t>.2023). — Текст: электронный.</w:t>
      </w:r>
    </w:p>
    <w:p w14:paraId="4D421655" w14:textId="4FA94642" w:rsidR="00C52F7B" w:rsidRPr="00006E03" w:rsidRDefault="00C52F7B" w:rsidP="00AE1B38">
      <w:pPr>
        <w:pStyle w:val="1"/>
        <w:numPr>
          <w:ilvl w:val="0"/>
          <w:numId w:val="12"/>
        </w:numPr>
        <w:spacing w:line="360" w:lineRule="auto"/>
        <w:ind w:left="425" w:hanging="425"/>
        <w:jc w:val="both"/>
      </w:pPr>
      <w:bookmarkStart w:id="35"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4"/>
      <w:bookmarkEnd w:id="35"/>
    </w:p>
    <w:p w14:paraId="713B3E58" w14:textId="0F242624" w:rsidR="00CD3E8C" w:rsidRDefault="00A875C8" w:rsidP="002130F4">
      <w:pPr>
        <w:pStyle w:val="14"/>
        <w:numPr>
          <w:ilvl w:val="0"/>
          <w:numId w:val="5"/>
        </w:numPr>
        <w:suppressAutoHyphens/>
        <w:ind w:left="567" w:hanging="283"/>
      </w:pPr>
      <w:r w:rsidRPr="00A875C8">
        <w:t>1</w:t>
      </w:r>
      <w:proofErr w:type="gramStart"/>
      <w:r w:rsidRPr="00A875C8">
        <w:t>С:Предприятие</w:t>
      </w:r>
      <w:proofErr w:type="gramEnd"/>
      <w:r w:rsidRPr="00A875C8">
        <w:t xml:space="preserve"> 8 через Интернет для учебных заведений </w:t>
      </w:r>
      <w:r w:rsidR="00CD3E8C" w:rsidRPr="00CD3E8C">
        <w:t>https://edu.1cfresh.com</w:t>
      </w:r>
    </w:p>
    <w:p w14:paraId="526049C0" w14:textId="34F68AE5" w:rsidR="004318A2" w:rsidRDefault="004318A2" w:rsidP="002130F4">
      <w:pPr>
        <w:pStyle w:val="14"/>
        <w:numPr>
          <w:ilvl w:val="0"/>
          <w:numId w:val="5"/>
        </w:numPr>
        <w:suppressAutoHyphens/>
        <w:ind w:left="567" w:hanging="283"/>
      </w:pPr>
      <w:r>
        <w:t xml:space="preserve">Портал ИТС </w:t>
      </w:r>
      <w:r w:rsidRPr="004318A2">
        <w:t>https://portal.1c.ru</w:t>
      </w:r>
    </w:p>
    <w:p w14:paraId="03A7831C" w14:textId="466601CF" w:rsidR="0031243C" w:rsidRPr="003A5503" w:rsidRDefault="008E3178" w:rsidP="002130F4">
      <w:pPr>
        <w:pStyle w:val="14"/>
        <w:numPr>
          <w:ilvl w:val="0"/>
          <w:numId w:val="5"/>
        </w:numPr>
        <w:suppressAutoHyphens/>
        <w:ind w:left="567" w:hanging="283"/>
      </w:pPr>
      <w:r w:rsidRPr="008E3178">
        <w:t>Архитектура платформы 1С:Предприятие</w:t>
      </w:r>
      <w:r>
        <w:t xml:space="preserve"> </w:t>
      </w:r>
      <w:hyperlink r:id="rId8" w:history="1">
        <w:r w:rsidRPr="00A35865">
          <w:rPr>
            <w:rStyle w:val="af5"/>
          </w:rPr>
          <w:t>https://v8.1c.ru/platforma/</w:t>
        </w:r>
      </w:hyperlink>
      <w:r w:rsidRPr="008E3178">
        <w:rPr>
          <w:color w:val="0000FF"/>
          <w:u w:val="single"/>
        </w:rPr>
        <w:t xml:space="preserve"> </w:t>
      </w:r>
    </w:p>
    <w:p w14:paraId="5E07C571" w14:textId="6F31AB45" w:rsidR="006B55D9" w:rsidRPr="008E3178" w:rsidRDefault="006B55D9" w:rsidP="006B55D9">
      <w:pPr>
        <w:pStyle w:val="14"/>
        <w:numPr>
          <w:ilvl w:val="0"/>
          <w:numId w:val="5"/>
        </w:numPr>
        <w:suppressAutoHyphens/>
        <w:ind w:left="567" w:hanging="283"/>
      </w:pPr>
      <w:r>
        <w:t xml:space="preserve">Электронный курс </w:t>
      </w:r>
      <w:r w:rsidR="003A5503" w:rsidRPr="003A5503">
        <w:t>https://openedu.ru/course/spbstu/CIS/?session=spring_2023</w:t>
      </w:r>
    </w:p>
    <w:p w14:paraId="5D81ED29" w14:textId="0AB72B0F" w:rsidR="0031243C" w:rsidRPr="0031243C" w:rsidRDefault="0031243C" w:rsidP="002130F4">
      <w:pPr>
        <w:pStyle w:val="14"/>
        <w:numPr>
          <w:ilvl w:val="0"/>
          <w:numId w:val="5"/>
        </w:numPr>
        <w:suppressAutoHyphens/>
        <w:ind w:left="567" w:hanging="283"/>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2130F4">
      <w:pPr>
        <w:pStyle w:val="14"/>
        <w:numPr>
          <w:ilvl w:val="0"/>
          <w:numId w:val="5"/>
        </w:numPr>
        <w:suppressAutoHyphens/>
        <w:ind w:left="567" w:hanging="283"/>
        <w:rPr>
          <w:rStyle w:val="af5"/>
        </w:rPr>
      </w:pPr>
      <w:r>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2130F4">
      <w:pPr>
        <w:pStyle w:val="14"/>
        <w:numPr>
          <w:ilvl w:val="0"/>
          <w:numId w:val="5"/>
        </w:numPr>
        <w:suppressAutoHyphens/>
        <w:ind w:left="567" w:hanging="283"/>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2130F4">
      <w:pPr>
        <w:pStyle w:val="14"/>
        <w:numPr>
          <w:ilvl w:val="0"/>
          <w:numId w:val="5"/>
        </w:numPr>
        <w:suppressAutoHyphens/>
        <w:ind w:left="567" w:hanging="283"/>
      </w:pPr>
      <w:bookmarkStart w:id="36"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2130F4">
      <w:pPr>
        <w:pStyle w:val="14"/>
        <w:numPr>
          <w:ilvl w:val="0"/>
          <w:numId w:val="5"/>
        </w:numPr>
        <w:suppressAutoHyphens/>
        <w:ind w:left="567" w:hanging="283"/>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2130F4">
      <w:pPr>
        <w:pStyle w:val="14"/>
        <w:numPr>
          <w:ilvl w:val="0"/>
          <w:numId w:val="5"/>
        </w:numPr>
        <w:suppressAutoHyphens/>
        <w:ind w:left="567" w:hanging="283"/>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2130F4">
      <w:pPr>
        <w:pStyle w:val="14"/>
        <w:numPr>
          <w:ilvl w:val="0"/>
          <w:numId w:val="5"/>
        </w:numPr>
        <w:suppressAutoHyphens/>
        <w:ind w:left="567" w:hanging="283"/>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2130F4">
      <w:pPr>
        <w:pStyle w:val="14"/>
        <w:numPr>
          <w:ilvl w:val="0"/>
          <w:numId w:val="5"/>
        </w:numPr>
        <w:suppressAutoHyphens/>
        <w:ind w:left="567" w:hanging="283"/>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2130F4">
      <w:pPr>
        <w:pStyle w:val="14"/>
        <w:numPr>
          <w:ilvl w:val="0"/>
          <w:numId w:val="5"/>
        </w:numPr>
        <w:suppressAutoHyphens/>
        <w:ind w:left="567" w:hanging="283"/>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2130F4">
      <w:pPr>
        <w:pStyle w:val="14"/>
        <w:numPr>
          <w:ilvl w:val="0"/>
          <w:numId w:val="5"/>
        </w:numPr>
        <w:suppressAutoHyphens/>
        <w:ind w:left="567" w:hanging="283"/>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2130F4">
      <w:pPr>
        <w:pStyle w:val="14"/>
        <w:numPr>
          <w:ilvl w:val="0"/>
          <w:numId w:val="5"/>
        </w:numPr>
        <w:suppressAutoHyphens/>
        <w:ind w:left="567" w:hanging="283"/>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2130F4">
      <w:pPr>
        <w:pStyle w:val="14"/>
        <w:numPr>
          <w:ilvl w:val="0"/>
          <w:numId w:val="5"/>
        </w:numPr>
        <w:suppressAutoHyphens/>
        <w:ind w:left="567" w:hanging="283"/>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2130F4">
      <w:pPr>
        <w:pStyle w:val="14"/>
        <w:numPr>
          <w:ilvl w:val="0"/>
          <w:numId w:val="5"/>
        </w:numPr>
        <w:suppressAutoHyphens/>
        <w:ind w:left="567" w:hanging="283"/>
      </w:pPr>
      <w:r w:rsidRPr="00C86891">
        <w:t xml:space="preserve">Национальная электронная библиотека </w:t>
      </w:r>
      <w:hyperlink r:id="rId21" w:history="1">
        <w:r w:rsidR="00C05E32" w:rsidRPr="00863AF4">
          <w:rPr>
            <w:rStyle w:val="af5"/>
          </w:rPr>
          <w:t>http://нэб.рф/</w:t>
        </w:r>
      </w:hyperlink>
    </w:p>
    <w:p w14:paraId="1E2DB9FB" w14:textId="18C4710B" w:rsidR="00C05E32" w:rsidRPr="006F70FC" w:rsidRDefault="00C57EF6" w:rsidP="006F70FC">
      <w:pPr>
        <w:pStyle w:val="14"/>
        <w:numPr>
          <w:ilvl w:val="0"/>
          <w:numId w:val="5"/>
        </w:numPr>
        <w:suppressAutoHyphens/>
        <w:ind w:left="567" w:hanging="283"/>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76ABB7B9" w14:textId="53DEF4E6" w:rsidR="00145199" w:rsidRPr="00DF3B72" w:rsidRDefault="00145199" w:rsidP="00AE1B38">
      <w:pPr>
        <w:pStyle w:val="1"/>
        <w:numPr>
          <w:ilvl w:val="0"/>
          <w:numId w:val="12"/>
        </w:numPr>
        <w:ind w:left="425" w:hanging="425"/>
        <w:jc w:val="both"/>
      </w:pPr>
      <w:bookmarkStart w:id="37" w:name="_Toc124505923"/>
      <w:r w:rsidRPr="00B105FE">
        <w:t>Методические указания для обучающихся по освоению дисци</w:t>
      </w:r>
      <w:r w:rsidR="004B4BFE" w:rsidRPr="00B105FE">
        <w:t>плины</w:t>
      </w:r>
      <w:bookmarkEnd w:id="36"/>
      <w:bookmarkEnd w:id="37"/>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77911262" w:rsidR="00DF3746" w:rsidRDefault="00F24754" w:rsidP="003A1D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1A25ED34" w:rsidR="00F24754" w:rsidRPr="00BE1BAE" w:rsidRDefault="00F24754" w:rsidP="00BE1BAE">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09B6C942"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1AECC2BB" w:rsidR="00F24754" w:rsidRPr="00BE1BAE" w:rsidRDefault="00F24754" w:rsidP="00BE1BAE">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rsidP="00AE1B38">
      <w:pPr>
        <w:pStyle w:val="1"/>
        <w:numPr>
          <w:ilvl w:val="0"/>
          <w:numId w:val="12"/>
        </w:numPr>
        <w:spacing w:line="360" w:lineRule="auto"/>
        <w:ind w:left="425" w:hanging="425"/>
        <w:jc w:val="both"/>
      </w:pPr>
      <w:bookmarkStart w:id="38" w:name="_Toc73917227"/>
      <w:bookmarkStart w:id="39" w:name="_Toc124505924"/>
      <w:bookmarkStart w:id="40"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8"/>
      <w:bookmarkEnd w:id="39"/>
      <w:r w:rsidR="0068152F" w:rsidRPr="005532E3">
        <w:t xml:space="preserve"> </w:t>
      </w:r>
      <w:bookmarkEnd w:id="40"/>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F0C28B" w14:textId="0B4EABBF" w:rsidR="00C41D28" w:rsidRPr="00FF6782" w:rsidRDefault="00B24506" w:rsidP="00C41D28">
      <w:pPr>
        <w:spacing w:line="360" w:lineRule="auto"/>
        <w:ind w:left="567"/>
        <w:contextualSpacing/>
        <w:jc w:val="both"/>
        <w:rPr>
          <w:strike/>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5510E89E" w:rsidR="00B24506" w:rsidRPr="00D06068"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04B8DC5B" w14:textId="3C259190"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p>
    <w:p w14:paraId="09F97A41" w14:textId="306F22FD" w:rsidR="008414F4" w:rsidRPr="00BE1BAE" w:rsidRDefault="00B24506" w:rsidP="00BE1BAE">
      <w:pPr>
        <w:pStyle w:val="a7"/>
        <w:numPr>
          <w:ilvl w:val="1"/>
          <w:numId w:val="12"/>
        </w:numPr>
        <w:spacing w:after="120" w:line="360" w:lineRule="auto"/>
        <w:ind w:left="567" w:hanging="207"/>
        <w:jc w:val="both"/>
        <w:rPr>
          <w:sz w:val="28"/>
          <w:szCs w:val="28"/>
        </w:rPr>
      </w:pPr>
      <w:r w:rsidRPr="00BE1BAE">
        <w:rPr>
          <w:sz w:val="28"/>
          <w:szCs w:val="28"/>
        </w:rPr>
        <w:t xml:space="preserve">Сертифицированные программные и аппаратные средства защиты </w:t>
      </w:r>
      <w:r w:rsidR="00C86891" w:rsidRPr="00BE1BAE">
        <w:rPr>
          <w:sz w:val="28"/>
          <w:szCs w:val="28"/>
        </w:rPr>
        <w:t>информации</w:t>
      </w:r>
      <w:r w:rsidR="00C41D28" w:rsidRPr="00BE1BAE">
        <w:rPr>
          <w:sz w:val="28"/>
          <w:szCs w:val="28"/>
        </w:rPr>
        <w:t>: -</w:t>
      </w:r>
      <w:r w:rsidR="00C86891" w:rsidRPr="00BE1BAE">
        <w:rPr>
          <w:sz w:val="28"/>
          <w:szCs w:val="28"/>
        </w:rPr>
        <w:t xml:space="preserve"> не</w:t>
      </w:r>
      <w:r w:rsidRPr="00BE1BAE">
        <w:rPr>
          <w:sz w:val="28"/>
          <w:szCs w:val="28"/>
        </w:rPr>
        <w:t xml:space="preserve"> предусмотрен</w:t>
      </w:r>
      <w:r w:rsidR="008414F4" w:rsidRPr="00BE1BAE">
        <w:rPr>
          <w:sz w:val="28"/>
          <w:szCs w:val="28"/>
        </w:rPr>
        <w:t>ы.</w:t>
      </w:r>
    </w:p>
    <w:p w14:paraId="6380C54A" w14:textId="77777777" w:rsidR="00BE1BAE" w:rsidRPr="00BE1BAE" w:rsidRDefault="00BE1BAE" w:rsidP="00BE1BAE">
      <w:pPr>
        <w:pStyle w:val="a7"/>
        <w:spacing w:after="120" w:line="360" w:lineRule="auto"/>
        <w:ind w:left="1080"/>
        <w:jc w:val="both"/>
        <w:rPr>
          <w:sz w:val="28"/>
          <w:szCs w:val="28"/>
        </w:rPr>
      </w:pPr>
    </w:p>
    <w:p w14:paraId="42D3C0FE" w14:textId="77B896BB" w:rsidR="00C52F7B" w:rsidRPr="00506E04" w:rsidRDefault="00C52F7B" w:rsidP="00BE1BAE">
      <w:pPr>
        <w:pStyle w:val="1"/>
        <w:numPr>
          <w:ilvl w:val="0"/>
          <w:numId w:val="12"/>
        </w:numPr>
        <w:spacing w:line="360" w:lineRule="auto"/>
        <w:ind w:left="425" w:hanging="425"/>
        <w:jc w:val="both"/>
      </w:pPr>
      <w:bookmarkStart w:id="41" w:name="_Toc515554579"/>
      <w:bookmarkStart w:id="42" w:name="_Toc73917228"/>
      <w:bookmarkStart w:id="43" w:name="_Toc124505925"/>
      <w:r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1"/>
      <w:bookmarkEnd w:id="42"/>
      <w:bookmarkEnd w:id="43"/>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24"/>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F9F49" w14:textId="77777777" w:rsidR="00F15283" w:rsidRDefault="00F15283" w:rsidP="00C52F7B">
      <w:r>
        <w:separator/>
      </w:r>
    </w:p>
  </w:endnote>
  <w:endnote w:type="continuationSeparator" w:id="0">
    <w:p w14:paraId="5059E0B2" w14:textId="77777777" w:rsidR="00F15283" w:rsidRDefault="00F1528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Content>
      <w:p w14:paraId="14570562" w14:textId="6EEAEBD4" w:rsidR="00F15283" w:rsidRDefault="00F15283">
        <w:pPr>
          <w:pStyle w:val="af0"/>
          <w:jc w:val="center"/>
        </w:pPr>
        <w:r>
          <w:fldChar w:fldCharType="begin"/>
        </w:r>
        <w:r>
          <w:instrText>PAGE   \* MERGEFORMAT</w:instrText>
        </w:r>
        <w:r>
          <w:fldChar w:fldCharType="separate"/>
        </w:r>
        <w:r w:rsidR="001F5822">
          <w:rPr>
            <w:noProof/>
          </w:rPr>
          <w:t>23</w:t>
        </w:r>
        <w:r>
          <w:rPr>
            <w:noProof/>
          </w:rPr>
          <w:fldChar w:fldCharType="end"/>
        </w:r>
      </w:p>
    </w:sdtContent>
  </w:sdt>
  <w:p w14:paraId="697637AC" w14:textId="77777777" w:rsidR="00F15283" w:rsidRDefault="00F1528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329AA" w14:textId="77777777" w:rsidR="00F15283" w:rsidRDefault="00F15283" w:rsidP="00C52F7B">
      <w:r>
        <w:separator/>
      </w:r>
    </w:p>
  </w:footnote>
  <w:footnote w:type="continuationSeparator" w:id="0">
    <w:p w14:paraId="5B1B1409" w14:textId="77777777" w:rsidR="00F15283" w:rsidRDefault="00F1528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D1F2E"/>
    <w:multiLevelType w:val="multilevel"/>
    <w:tmpl w:val="9BEE8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 w15:restartNumberingAfterBreak="0">
    <w:nsid w:val="0D8F6A7A"/>
    <w:multiLevelType w:val="multilevel"/>
    <w:tmpl w:val="0F4074C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53639B"/>
    <w:multiLevelType w:val="multilevel"/>
    <w:tmpl w:val="0F023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C86291F"/>
    <w:multiLevelType w:val="multilevel"/>
    <w:tmpl w:val="A2005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F66712"/>
    <w:multiLevelType w:val="multilevel"/>
    <w:tmpl w:val="E1225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254082"/>
    <w:multiLevelType w:val="multilevel"/>
    <w:tmpl w:val="653AE94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61F1C"/>
    <w:multiLevelType w:val="multilevel"/>
    <w:tmpl w:val="48067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FA5B18"/>
    <w:multiLevelType w:val="multilevel"/>
    <w:tmpl w:val="DF380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F2AAD"/>
    <w:multiLevelType w:val="multilevel"/>
    <w:tmpl w:val="F2845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54311E"/>
    <w:multiLevelType w:val="multilevel"/>
    <w:tmpl w:val="1D909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6"/>
  </w:num>
  <w:num w:numId="5">
    <w:abstractNumId w:val="13"/>
  </w:num>
  <w:num w:numId="6">
    <w:abstractNumId w:val="6"/>
  </w:num>
  <w:num w:numId="7">
    <w:abstractNumId w:val="4"/>
  </w:num>
  <w:num w:numId="8">
    <w:abstractNumId w:val="11"/>
  </w:num>
  <w:num w:numId="9">
    <w:abstractNumId w:val="10"/>
  </w:num>
  <w:num w:numId="10">
    <w:abstractNumId w:val="18"/>
  </w:num>
  <w:num w:numId="11">
    <w:abstractNumId w:val="19"/>
  </w:num>
  <w:num w:numId="12">
    <w:abstractNumId w:val="17"/>
  </w:num>
  <w:num w:numId="13">
    <w:abstractNumId w:val="8"/>
  </w:num>
  <w:num w:numId="14">
    <w:abstractNumId w:val="3"/>
  </w:num>
  <w:num w:numId="15">
    <w:abstractNumId w:val="14"/>
  </w:num>
  <w:num w:numId="16">
    <w:abstractNumId w:val="12"/>
  </w:num>
  <w:num w:numId="17">
    <w:abstractNumId w:val="15"/>
  </w:num>
  <w:num w:numId="18">
    <w:abstractNumId w:val="2"/>
  </w:num>
  <w:num w:numId="19">
    <w:abstractNumId w:val="0"/>
  </w:num>
  <w:num w:numId="20">
    <w:abstractNumId w:val="21"/>
  </w:num>
  <w:num w:numId="21">
    <w:abstractNumId w:val="20"/>
  </w:num>
  <w:num w:numId="22">
    <w:abstractNumId w:val="22"/>
  </w:num>
  <w:num w:numId="23">
    <w:abstractNumId w:val="9"/>
  </w:num>
  <w:num w:numId="24">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B7D"/>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587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678E"/>
    <w:rsid w:val="00086E92"/>
    <w:rsid w:val="000932A8"/>
    <w:rsid w:val="00093A6A"/>
    <w:rsid w:val="000941AE"/>
    <w:rsid w:val="000948DB"/>
    <w:rsid w:val="000952AF"/>
    <w:rsid w:val="0009616C"/>
    <w:rsid w:val="000974F5"/>
    <w:rsid w:val="00097955"/>
    <w:rsid w:val="000979E4"/>
    <w:rsid w:val="00097E81"/>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29D"/>
    <w:rsid w:val="000D0C08"/>
    <w:rsid w:val="000D1088"/>
    <w:rsid w:val="000D2CC9"/>
    <w:rsid w:val="000D2EC5"/>
    <w:rsid w:val="000D427A"/>
    <w:rsid w:val="000D48BE"/>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F5C"/>
    <w:rsid w:val="00121560"/>
    <w:rsid w:val="0012174A"/>
    <w:rsid w:val="00122821"/>
    <w:rsid w:val="00125704"/>
    <w:rsid w:val="00125930"/>
    <w:rsid w:val="0013110A"/>
    <w:rsid w:val="00132856"/>
    <w:rsid w:val="00133B24"/>
    <w:rsid w:val="00133E52"/>
    <w:rsid w:val="00134815"/>
    <w:rsid w:val="00140041"/>
    <w:rsid w:val="0014049C"/>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021"/>
    <w:rsid w:val="00170FD1"/>
    <w:rsid w:val="0017114D"/>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DD0"/>
    <w:rsid w:val="001A6FE8"/>
    <w:rsid w:val="001B1B50"/>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27E8"/>
    <w:rsid w:val="001E4966"/>
    <w:rsid w:val="001E687A"/>
    <w:rsid w:val="001F1D89"/>
    <w:rsid w:val="001F22A3"/>
    <w:rsid w:val="001F36E4"/>
    <w:rsid w:val="001F5822"/>
    <w:rsid w:val="002042CD"/>
    <w:rsid w:val="002070D7"/>
    <w:rsid w:val="0020777C"/>
    <w:rsid w:val="0021083E"/>
    <w:rsid w:val="0021097E"/>
    <w:rsid w:val="002115D5"/>
    <w:rsid w:val="002130F4"/>
    <w:rsid w:val="00213B73"/>
    <w:rsid w:val="00222DB5"/>
    <w:rsid w:val="00227AE5"/>
    <w:rsid w:val="00227F6A"/>
    <w:rsid w:val="002329E5"/>
    <w:rsid w:val="00234348"/>
    <w:rsid w:val="002346CE"/>
    <w:rsid w:val="00235305"/>
    <w:rsid w:val="0023630A"/>
    <w:rsid w:val="002373A8"/>
    <w:rsid w:val="0024039B"/>
    <w:rsid w:val="0024168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0786"/>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318"/>
    <w:rsid w:val="002D5FB7"/>
    <w:rsid w:val="002D786A"/>
    <w:rsid w:val="002E01E4"/>
    <w:rsid w:val="002E02AB"/>
    <w:rsid w:val="002E0C78"/>
    <w:rsid w:val="002E11C9"/>
    <w:rsid w:val="002F34B6"/>
    <w:rsid w:val="002F3E3C"/>
    <w:rsid w:val="002F64C6"/>
    <w:rsid w:val="00300798"/>
    <w:rsid w:val="00301B76"/>
    <w:rsid w:val="00302880"/>
    <w:rsid w:val="00306565"/>
    <w:rsid w:val="00307B2C"/>
    <w:rsid w:val="0031084B"/>
    <w:rsid w:val="00311A44"/>
    <w:rsid w:val="00311A81"/>
    <w:rsid w:val="0031243C"/>
    <w:rsid w:val="003136F6"/>
    <w:rsid w:val="00314369"/>
    <w:rsid w:val="0031639E"/>
    <w:rsid w:val="00316433"/>
    <w:rsid w:val="0032029D"/>
    <w:rsid w:val="0032448A"/>
    <w:rsid w:val="00325A27"/>
    <w:rsid w:val="00325C45"/>
    <w:rsid w:val="00326779"/>
    <w:rsid w:val="00332612"/>
    <w:rsid w:val="0033342B"/>
    <w:rsid w:val="00334DFE"/>
    <w:rsid w:val="003379A9"/>
    <w:rsid w:val="0034006A"/>
    <w:rsid w:val="00342385"/>
    <w:rsid w:val="003439F5"/>
    <w:rsid w:val="00345DD0"/>
    <w:rsid w:val="0034699C"/>
    <w:rsid w:val="00346D83"/>
    <w:rsid w:val="0034737B"/>
    <w:rsid w:val="0035211C"/>
    <w:rsid w:val="003533C7"/>
    <w:rsid w:val="00356600"/>
    <w:rsid w:val="00356EAD"/>
    <w:rsid w:val="003576F1"/>
    <w:rsid w:val="00361002"/>
    <w:rsid w:val="00361D61"/>
    <w:rsid w:val="003621BA"/>
    <w:rsid w:val="00362903"/>
    <w:rsid w:val="003633A5"/>
    <w:rsid w:val="00363A41"/>
    <w:rsid w:val="00366021"/>
    <w:rsid w:val="003672DA"/>
    <w:rsid w:val="003676A5"/>
    <w:rsid w:val="003725A5"/>
    <w:rsid w:val="00373FD2"/>
    <w:rsid w:val="00375E80"/>
    <w:rsid w:val="003761B6"/>
    <w:rsid w:val="003763C7"/>
    <w:rsid w:val="00376F1E"/>
    <w:rsid w:val="00380A2C"/>
    <w:rsid w:val="00380F6F"/>
    <w:rsid w:val="00381B06"/>
    <w:rsid w:val="00382A0B"/>
    <w:rsid w:val="003834E5"/>
    <w:rsid w:val="003850C4"/>
    <w:rsid w:val="00385139"/>
    <w:rsid w:val="00385C43"/>
    <w:rsid w:val="003860E7"/>
    <w:rsid w:val="0038662E"/>
    <w:rsid w:val="0038705F"/>
    <w:rsid w:val="00391601"/>
    <w:rsid w:val="00391BCE"/>
    <w:rsid w:val="00393AFB"/>
    <w:rsid w:val="00393CDD"/>
    <w:rsid w:val="00396B6E"/>
    <w:rsid w:val="003971AB"/>
    <w:rsid w:val="003A0414"/>
    <w:rsid w:val="003A09B3"/>
    <w:rsid w:val="003A0B20"/>
    <w:rsid w:val="003A16E3"/>
    <w:rsid w:val="003A1D94"/>
    <w:rsid w:val="003A3AAF"/>
    <w:rsid w:val="003A5503"/>
    <w:rsid w:val="003A5D41"/>
    <w:rsid w:val="003A5DF8"/>
    <w:rsid w:val="003A61C5"/>
    <w:rsid w:val="003B13F4"/>
    <w:rsid w:val="003B1458"/>
    <w:rsid w:val="003B2999"/>
    <w:rsid w:val="003B3E33"/>
    <w:rsid w:val="003B59B9"/>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6016"/>
    <w:rsid w:val="003E6BA6"/>
    <w:rsid w:val="003E7B28"/>
    <w:rsid w:val="003F1E27"/>
    <w:rsid w:val="003F1F40"/>
    <w:rsid w:val="003F43B0"/>
    <w:rsid w:val="003F71E6"/>
    <w:rsid w:val="003F78BA"/>
    <w:rsid w:val="003F79BA"/>
    <w:rsid w:val="00400154"/>
    <w:rsid w:val="004031A6"/>
    <w:rsid w:val="00404960"/>
    <w:rsid w:val="00406293"/>
    <w:rsid w:val="00407AE7"/>
    <w:rsid w:val="00407B63"/>
    <w:rsid w:val="00410103"/>
    <w:rsid w:val="004107A6"/>
    <w:rsid w:val="00411845"/>
    <w:rsid w:val="00413386"/>
    <w:rsid w:val="00413F20"/>
    <w:rsid w:val="004145E5"/>
    <w:rsid w:val="00415D9A"/>
    <w:rsid w:val="00416A0B"/>
    <w:rsid w:val="0041714B"/>
    <w:rsid w:val="00420295"/>
    <w:rsid w:val="00422954"/>
    <w:rsid w:val="00422B15"/>
    <w:rsid w:val="004318A2"/>
    <w:rsid w:val="00431974"/>
    <w:rsid w:val="00432781"/>
    <w:rsid w:val="004329FB"/>
    <w:rsid w:val="00432C61"/>
    <w:rsid w:val="00432FEA"/>
    <w:rsid w:val="00434E67"/>
    <w:rsid w:val="004403AF"/>
    <w:rsid w:val="0044063F"/>
    <w:rsid w:val="00443721"/>
    <w:rsid w:val="00450762"/>
    <w:rsid w:val="00454499"/>
    <w:rsid w:val="00460545"/>
    <w:rsid w:val="004668A3"/>
    <w:rsid w:val="00466D91"/>
    <w:rsid w:val="004721CA"/>
    <w:rsid w:val="00474456"/>
    <w:rsid w:val="00475B10"/>
    <w:rsid w:val="00475DE5"/>
    <w:rsid w:val="004802EB"/>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501286"/>
    <w:rsid w:val="005019CD"/>
    <w:rsid w:val="00501B46"/>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39E5"/>
    <w:rsid w:val="005344D2"/>
    <w:rsid w:val="005370A7"/>
    <w:rsid w:val="00537E15"/>
    <w:rsid w:val="0054084D"/>
    <w:rsid w:val="0054136C"/>
    <w:rsid w:val="005423CB"/>
    <w:rsid w:val="00542B90"/>
    <w:rsid w:val="00543389"/>
    <w:rsid w:val="00543A77"/>
    <w:rsid w:val="005504F7"/>
    <w:rsid w:val="0055056B"/>
    <w:rsid w:val="00551D66"/>
    <w:rsid w:val="005532E3"/>
    <w:rsid w:val="00555ABF"/>
    <w:rsid w:val="00555AC2"/>
    <w:rsid w:val="00557627"/>
    <w:rsid w:val="00562276"/>
    <w:rsid w:val="00563D67"/>
    <w:rsid w:val="005675D8"/>
    <w:rsid w:val="005675DC"/>
    <w:rsid w:val="00567890"/>
    <w:rsid w:val="00572259"/>
    <w:rsid w:val="005737F3"/>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3F28"/>
    <w:rsid w:val="005A6CDB"/>
    <w:rsid w:val="005B03DE"/>
    <w:rsid w:val="005B0F16"/>
    <w:rsid w:val="005B254F"/>
    <w:rsid w:val="005B3CED"/>
    <w:rsid w:val="005B4771"/>
    <w:rsid w:val="005B50A6"/>
    <w:rsid w:val="005B78B9"/>
    <w:rsid w:val="005C31BB"/>
    <w:rsid w:val="005C5BD8"/>
    <w:rsid w:val="005D0FDE"/>
    <w:rsid w:val="005D11F7"/>
    <w:rsid w:val="005D1E26"/>
    <w:rsid w:val="005D21FE"/>
    <w:rsid w:val="005D36BA"/>
    <w:rsid w:val="005D5DA3"/>
    <w:rsid w:val="005D61A1"/>
    <w:rsid w:val="005E00C5"/>
    <w:rsid w:val="005E18C0"/>
    <w:rsid w:val="005E21BC"/>
    <w:rsid w:val="005E225A"/>
    <w:rsid w:val="005E2DB1"/>
    <w:rsid w:val="005E46AA"/>
    <w:rsid w:val="005E566C"/>
    <w:rsid w:val="005E5A3B"/>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304E2"/>
    <w:rsid w:val="00633A10"/>
    <w:rsid w:val="0063503E"/>
    <w:rsid w:val="00636051"/>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A8F"/>
    <w:rsid w:val="00672BF3"/>
    <w:rsid w:val="00672DE8"/>
    <w:rsid w:val="0067424E"/>
    <w:rsid w:val="00674697"/>
    <w:rsid w:val="0067517F"/>
    <w:rsid w:val="0068152F"/>
    <w:rsid w:val="006857F3"/>
    <w:rsid w:val="00694FC7"/>
    <w:rsid w:val="0069636D"/>
    <w:rsid w:val="00696393"/>
    <w:rsid w:val="00696E98"/>
    <w:rsid w:val="006976BF"/>
    <w:rsid w:val="006A1641"/>
    <w:rsid w:val="006A1858"/>
    <w:rsid w:val="006A2970"/>
    <w:rsid w:val="006A3021"/>
    <w:rsid w:val="006A318C"/>
    <w:rsid w:val="006A39A3"/>
    <w:rsid w:val="006B0DB9"/>
    <w:rsid w:val="006B1D86"/>
    <w:rsid w:val="006B36B3"/>
    <w:rsid w:val="006B3C5B"/>
    <w:rsid w:val="006B4AB3"/>
    <w:rsid w:val="006B55D9"/>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3BE2"/>
    <w:rsid w:val="006E6D3D"/>
    <w:rsid w:val="006F01A4"/>
    <w:rsid w:val="006F0D76"/>
    <w:rsid w:val="006F133F"/>
    <w:rsid w:val="006F13AD"/>
    <w:rsid w:val="006F276C"/>
    <w:rsid w:val="006F2D04"/>
    <w:rsid w:val="006F601F"/>
    <w:rsid w:val="006F6156"/>
    <w:rsid w:val="006F63A1"/>
    <w:rsid w:val="006F70FC"/>
    <w:rsid w:val="006F780B"/>
    <w:rsid w:val="00700DDA"/>
    <w:rsid w:val="00701000"/>
    <w:rsid w:val="007022C3"/>
    <w:rsid w:val="0070273A"/>
    <w:rsid w:val="00704296"/>
    <w:rsid w:val="0071095E"/>
    <w:rsid w:val="0071146D"/>
    <w:rsid w:val="00711F68"/>
    <w:rsid w:val="00712892"/>
    <w:rsid w:val="007130E6"/>
    <w:rsid w:val="00714EC8"/>
    <w:rsid w:val="00714EF4"/>
    <w:rsid w:val="00714F38"/>
    <w:rsid w:val="00721AF1"/>
    <w:rsid w:val="00721B39"/>
    <w:rsid w:val="00722AA7"/>
    <w:rsid w:val="00722EE9"/>
    <w:rsid w:val="00723437"/>
    <w:rsid w:val="00724F1D"/>
    <w:rsid w:val="0072645B"/>
    <w:rsid w:val="00730ED0"/>
    <w:rsid w:val="007312D8"/>
    <w:rsid w:val="00734045"/>
    <w:rsid w:val="0073453A"/>
    <w:rsid w:val="00741CBE"/>
    <w:rsid w:val="007422E1"/>
    <w:rsid w:val="007425EF"/>
    <w:rsid w:val="00742D2F"/>
    <w:rsid w:val="00743FCF"/>
    <w:rsid w:val="007455EF"/>
    <w:rsid w:val="00745760"/>
    <w:rsid w:val="007460C2"/>
    <w:rsid w:val="00746CD7"/>
    <w:rsid w:val="00747191"/>
    <w:rsid w:val="00747457"/>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6559"/>
    <w:rsid w:val="00776FEF"/>
    <w:rsid w:val="0077747A"/>
    <w:rsid w:val="00781A43"/>
    <w:rsid w:val="007838AD"/>
    <w:rsid w:val="00786649"/>
    <w:rsid w:val="007871E3"/>
    <w:rsid w:val="0078724E"/>
    <w:rsid w:val="0079239F"/>
    <w:rsid w:val="007933B1"/>
    <w:rsid w:val="00793FC5"/>
    <w:rsid w:val="00794C91"/>
    <w:rsid w:val="00794D1E"/>
    <w:rsid w:val="007A2C24"/>
    <w:rsid w:val="007A48AE"/>
    <w:rsid w:val="007A4C1E"/>
    <w:rsid w:val="007A5386"/>
    <w:rsid w:val="007A5CA7"/>
    <w:rsid w:val="007A77D0"/>
    <w:rsid w:val="007A7C40"/>
    <w:rsid w:val="007A7E1C"/>
    <w:rsid w:val="007B0773"/>
    <w:rsid w:val="007B1B24"/>
    <w:rsid w:val="007B275D"/>
    <w:rsid w:val="007C09F9"/>
    <w:rsid w:val="007C216C"/>
    <w:rsid w:val="007C3C45"/>
    <w:rsid w:val="007C6006"/>
    <w:rsid w:val="007C76B2"/>
    <w:rsid w:val="007C7CF3"/>
    <w:rsid w:val="007D0069"/>
    <w:rsid w:val="007D00E9"/>
    <w:rsid w:val="007D0920"/>
    <w:rsid w:val="007D147D"/>
    <w:rsid w:val="007D245C"/>
    <w:rsid w:val="007D2B58"/>
    <w:rsid w:val="007D2EFA"/>
    <w:rsid w:val="007D317B"/>
    <w:rsid w:val="007D475C"/>
    <w:rsid w:val="007D4926"/>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57"/>
    <w:rsid w:val="00800900"/>
    <w:rsid w:val="00804FBD"/>
    <w:rsid w:val="00805B61"/>
    <w:rsid w:val="008072D6"/>
    <w:rsid w:val="00807654"/>
    <w:rsid w:val="00810918"/>
    <w:rsid w:val="00811B36"/>
    <w:rsid w:val="00812C5C"/>
    <w:rsid w:val="008141B7"/>
    <w:rsid w:val="0082256D"/>
    <w:rsid w:val="00826D31"/>
    <w:rsid w:val="00830003"/>
    <w:rsid w:val="0083365F"/>
    <w:rsid w:val="0083385D"/>
    <w:rsid w:val="00835BFB"/>
    <w:rsid w:val="00836D72"/>
    <w:rsid w:val="008379A4"/>
    <w:rsid w:val="008414F4"/>
    <w:rsid w:val="0084556F"/>
    <w:rsid w:val="00846604"/>
    <w:rsid w:val="008469A3"/>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7719C"/>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2AD5"/>
    <w:rsid w:val="009264BA"/>
    <w:rsid w:val="00926AB3"/>
    <w:rsid w:val="009308F9"/>
    <w:rsid w:val="009316BA"/>
    <w:rsid w:val="00932FCE"/>
    <w:rsid w:val="0093509E"/>
    <w:rsid w:val="00935105"/>
    <w:rsid w:val="00936571"/>
    <w:rsid w:val="0093660A"/>
    <w:rsid w:val="00936C34"/>
    <w:rsid w:val="00940E3A"/>
    <w:rsid w:val="00940F3B"/>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46D7"/>
    <w:rsid w:val="00975554"/>
    <w:rsid w:val="00976BE2"/>
    <w:rsid w:val="00977A12"/>
    <w:rsid w:val="0098032A"/>
    <w:rsid w:val="00981C41"/>
    <w:rsid w:val="00981DF0"/>
    <w:rsid w:val="0098316D"/>
    <w:rsid w:val="00983D80"/>
    <w:rsid w:val="00984A24"/>
    <w:rsid w:val="00984CDB"/>
    <w:rsid w:val="009855D4"/>
    <w:rsid w:val="00985A95"/>
    <w:rsid w:val="0099239A"/>
    <w:rsid w:val="009960B8"/>
    <w:rsid w:val="00997042"/>
    <w:rsid w:val="009970F2"/>
    <w:rsid w:val="009975A9"/>
    <w:rsid w:val="009A0138"/>
    <w:rsid w:val="009A13B4"/>
    <w:rsid w:val="009A2876"/>
    <w:rsid w:val="009A2B87"/>
    <w:rsid w:val="009A2F52"/>
    <w:rsid w:val="009A3856"/>
    <w:rsid w:val="009A3B37"/>
    <w:rsid w:val="009B3311"/>
    <w:rsid w:val="009B3396"/>
    <w:rsid w:val="009B3790"/>
    <w:rsid w:val="009B44A6"/>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560"/>
    <w:rsid w:val="009D6743"/>
    <w:rsid w:val="009D6D50"/>
    <w:rsid w:val="009D7FE4"/>
    <w:rsid w:val="009E1B7D"/>
    <w:rsid w:val="009E237C"/>
    <w:rsid w:val="009E445A"/>
    <w:rsid w:val="009E487B"/>
    <w:rsid w:val="009F0EF0"/>
    <w:rsid w:val="009F113E"/>
    <w:rsid w:val="009F2192"/>
    <w:rsid w:val="009F4A32"/>
    <w:rsid w:val="009F5C17"/>
    <w:rsid w:val="009F5D4B"/>
    <w:rsid w:val="009F65CE"/>
    <w:rsid w:val="009F685D"/>
    <w:rsid w:val="009F73CE"/>
    <w:rsid w:val="00A01D4A"/>
    <w:rsid w:val="00A02793"/>
    <w:rsid w:val="00A0308C"/>
    <w:rsid w:val="00A03131"/>
    <w:rsid w:val="00A03916"/>
    <w:rsid w:val="00A0455B"/>
    <w:rsid w:val="00A06B6F"/>
    <w:rsid w:val="00A072B9"/>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4143"/>
    <w:rsid w:val="00A455C3"/>
    <w:rsid w:val="00A53617"/>
    <w:rsid w:val="00A5526E"/>
    <w:rsid w:val="00A60065"/>
    <w:rsid w:val="00A60523"/>
    <w:rsid w:val="00A61C05"/>
    <w:rsid w:val="00A63600"/>
    <w:rsid w:val="00A64ABD"/>
    <w:rsid w:val="00A65770"/>
    <w:rsid w:val="00A664D7"/>
    <w:rsid w:val="00A70D37"/>
    <w:rsid w:val="00A71983"/>
    <w:rsid w:val="00A7400F"/>
    <w:rsid w:val="00A74A8E"/>
    <w:rsid w:val="00A75A31"/>
    <w:rsid w:val="00A76B1C"/>
    <w:rsid w:val="00A812D5"/>
    <w:rsid w:val="00A82D14"/>
    <w:rsid w:val="00A82E7F"/>
    <w:rsid w:val="00A834F9"/>
    <w:rsid w:val="00A83CCE"/>
    <w:rsid w:val="00A8700F"/>
    <w:rsid w:val="00A87331"/>
    <w:rsid w:val="00A875C8"/>
    <w:rsid w:val="00A875E2"/>
    <w:rsid w:val="00A90252"/>
    <w:rsid w:val="00A90EFC"/>
    <w:rsid w:val="00A911AC"/>
    <w:rsid w:val="00A91C5A"/>
    <w:rsid w:val="00A9395C"/>
    <w:rsid w:val="00A93BAE"/>
    <w:rsid w:val="00A94906"/>
    <w:rsid w:val="00A95021"/>
    <w:rsid w:val="00AA0447"/>
    <w:rsid w:val="00AA1634"/>
    <w:rsid w:val="00AA4D42"/>
    <w:rsid w:val="00AA6656"/>
    <w:rsid w:val="00AA765D"/>
    <w:rsid w:val="00AB000F"/>
    <w:rsid w:val="00AB1728"/>
    <w:rsid w:val="00AB2848"/>
    <w:rsid w:val="00AB3A28"/>
    <w:rsid w:val="00AC12AF"/>
    <w:rsid w:val="00AC3EFE"/>
    <w:rsid w:val="00AC7809"/>
    <w:rsid w:val="00AC7914"/>
    <w:rsid w:val="00AD2729"/>
    <w:rsid w:val="00AD5F3A"/>
    <w:rsid w:val="00AE04EB"/>
    <w:rsid w:val="00AE1B38"/>
    <w:rsid w:val="00AE5228"/>
    <w:rsid w:val="00AE5D17"/>
    <w:rsid w:val="00AE69A8"/>
    <w:rsid w:val="00AE6BFA"/>
    <w:rsid w:val="00AE6F31"/>
    <w:rsid w:val="00AF216B"/>
    <w:rsid w:val="00AF2901"/>
    <w:rsid w:val="00AF2B49"/>
    <w:rsid w:val="00AF44C5"/>
    <w:rsid w:val="00AF6F4A"/>
    <w:rsid w:val="00AF7FA5"/>
    <w:rsid w:val="00B00152"/>
    <w:rsid w:val="00B009B6"/>
    <w:rsid w:val="00B011C2"/>
    <w:rsid w:val="00B03AA7"/>
    <w:rsid w:val="00B05C4B"/>
    <w:rsid w:val="00B07C8A"/>
    <w:rsid w:val="00B10339"/>
    <w:rsid w:val="00B105FE"/>
    <w:rsid w:val="00B13266"/>
    <w:rsid w:val="00B13F1A"/>
    <w:rsid w:val="00B144F2"/>
    <w:rsid w:val="00B15B61"/>
    <w:rsid w:val="00B15E23"/>
    <w:rsid w:val="00B16FF6"/>
    <w:rsid w:val="00B2288E"/>
    <w:rsid w:val="00B231C8"/>
    <w:rsid w:val="00B24506"/>
    <w:rsid w:val="00B25797"/>
    <w:rsid w:val="00B257B2"/>
    <w:rsid w:val="00B339E1"/>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5742D"/>
    <w:rsid w:val="00B60A44"/>
    <w:rsid w:val="00B60EE8"/>
    <w:rsid w:val="00B61961"/>
    <w:rsid w:val="00B632E3"/>
    <w:rsid w:val="00B66A34"/>
    <w:rsid w:val="00B6766A"/>
    <w:rsid w:val="00B67DE1"/>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16E"/>
    <w:rsid w:val="00BA0809"/>
    <w:rsid w:val="00BA337D"/>
    <w:rsid w:val="00BA5E3A"/>
    <w:rsid w:val="00BA6D16"/>
    <w:rsid w:val="00BB1837"/>
    <w:rsid w:val="00BB18EC"/>
    <w:rsid w:val="00BB2DC8"/>
    <w:rsid w:val="00BB43B1"/>
    <w:rsid w:val="00BB53C8"/>
    <w:rsid w:val="00BB5CC0"/>
    <w:rsid w:val="00BC03D6"/>
    <w:rsid w:val="00BC04DF"/>
    <w:rsid w:val="00BC1293"/>
    <w:rsid w:val="00BC2248"/>
    <w:rsid w:val="00BC33D7"/>
    <w:rsid w:val="00BC3A38"/>
    <w:rsid w:val="00BC43CA"/>
    <w:rsid w:val="00BC4C78"/>
    <w:rsid w:val="00BC6C5A"/>
    <w:rsid w:val="00BD22C3"/>
    <w:rsid w:val="00BD451C"/>
    <w:rsid w:val="00BD4E47"/>
    <w:rsid w:val="00BE0F76"/>
    <w:rsid w:val="00BE1BAE"/>
    <w:rsid w:val="00BE3A4F"/>
    <w:rsid w:val="00BE3E17"/>
    <w:rsid w:val="00BE4FA1"/>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4222"/>
    <w:rsid w:val="00C15793"/>
    <w:rsid w:val="00C1770E"/>
    <w:rsid w:val="00C17D12"/>
    <w:rsid w:val="00C21B1B"/>
    <w:rsid w:val="00C24E2A"/>
    <w:rsid w:val="00C2621B"/>
    <w:rsid w:val="00C27A91"/>
    <w:rsid w:val="00C31DEB"/>
    <w:rsid w:val="00C36406"/>
    <w:rsid w:val="00C374BE"/>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65394"/>
    <w:rsid w:val="00C7087D"/>
    <w:rsid w:val="00C71DA5"/>
    <w:rsid w:val="00C742CF"/>
    <w:rsid w:val="00C74552"/>
    <w:rsid w:val="00C74FA8"/>
    <w:rsid w:val="00C7673D"/>
    <w:rsid w:val="00C818C2"/>
    <w:rsid w:val="00C82C41"/>
    <w:rsid w:val="00C86891"/>
    <w:rsid w:val="00C91E28"/>
    <w:rsid w:val="00C94A6F"/>
    <w:rsid w:val="00C94CAB"/>
    <w:rsid w:val="00CA054F"/>
    <w:rsid w:val="00CA315F"/>
    <w:rsid w:val="00CA585F"/>
    <w:rsid w:val="00CA5BB6"/>
    <w:rsid w:val="00CA754F"/>
    <w:rsid w:val="00CB22C6"/>
    <w:rsid w:val="00CB2E14"/>
    <w:rsid w:val="00CB3557"/>
    <w:rsid w:val="00CB5BCB"/>
    <w:rsid w:val="00CB6D50"/>
    <w:rsid w:val="00CC08D7"/>
    <w:rsid w:val="00CC5351"/>
    <w:rsid w:val="00CC5B03"/>
    <w:rsid w:val="00CC71A2"/>
    <w:rsid w:val="00CC7E30"/>
    <w:rsid w:val="00CD0573"/>
    <w:rsid w:val="00CD1DDC"/>
    <w:rsid w:val="00CD275A"/>
    <w:rsid w:val="00CD364F"/>
    <w:rsid w:val="00CD386B"/>
    <w:rsid w:val="00CD3E8C"/>
    <w:rsid w:val="00CD5C5E"/>
    <w:rsid w:val="00CD6F6E"/>
    <w:rsid w:val="00CD7394"/>
    <w:rsid w:val="00CE0AD9"/>
    <w:rsid w:val="00CE0F96"/>
    <w:rsid w:val="00CE1166"/>
    <w:rsid w:val="00CE6D73"/>
    <w:rsid w:val="00CF242D"/>
    <w:rsid w:val="00CF3600"/>
    <w:rsid w:val="00CF3B4C"/>
    <w:rsid w:val="00CF548F"/>
    <w:rsid w:val="00CF5CA9"/>
    <w:rsid w:val="00CF5E69"/>
    <w:rsid w:val="00CF66F3"/>
    <w:rsid w:val="00CF6B1F"/>
    <w:rsid w:val="00CF77A2"/>
    <w:rsid w:val="00D0048E"/>
    <w:rsid w:val="00D009D0"/>
    <w:rsid w:val="00D01CF6"/>
    <w:rsid w:val="00D039D7"/>
    <w:rsid w:val="00D03A2B"/>
    <w:rsid w:val="00D04237"/>
    <w:rsid w:val="00D049AB"/>
    <w:rsid w:val="00D05DC7"/>
    <w:rsid w:val="00D06068"/>
    <w:rsid w:val="00D06D52"/>
    <w:rsid w:val="00D07826"/>
    <w:rsid w:val="00D13EF2"/>
    <w:rsid w:val="00D14E52"/>
    <w:rsid w:val="00D15980"/>
    <w:rsid w:val="00D160AD"/>
    <w:rsid w:val="00D16149"/>
    <w:rsid w:val="00D162D6"/>
    <w:rsid w:val="00D17AB0"/>
    <w:rsid w:val="00D229D2"/>
    <w:rsid w:val="00D23528"/>
    <w:rsid w:val="00D248A2"/>
    <w:rsid w:val="00D24A95"/>
    <w:rsid w:val="00D3266E"/>
    <w:rsid w:val="00D33A96"/>
    <w:rsid w:val="00D343CB"/>
    <w:rsid w:val="00D34CB9"/>
    <w:rsid w:val="00D4215E"/>
    <w:rsid w:val="00D42298"/>
    <w:rsid w:val="00D423F7"/>
    <w:rsid w:val="00D42A41"/>
    <w:rsid w:val="00D4325C"/>
    <w:rsid w:val="00D441A6"/>
    <w:rsid w:val="00D44553"/>
    <w:rsid w:val="00D4640D"/>
    <w:rsid w:val="00D46DC5"/>
    <w:rsid w:val="00D500EE"/>
    <w:rsid w:val="00D513E7"/>
    <w:rsid w:val="00D51A78"/>
    <w:rsid w:val="00D5536E"/>
    <w:rsid w:val="00D577C3"/>
    <w:rsid w:val="00D60BBC"/>
    <w:rsid w:val="00D641C8"/>
    <w:rsid w:val="00D641E8"/>
    <w:rsid w:val="00D65405"/>
    <w:rsid w:val="00D66315"/>
    <w:rsid w:val="00D6677C"/>
    <w:rsid w:val="00D671EE"/>
    <w:rsid w:val="00D67E34"/>
    <w:rsid w:val="00D701C1"/>
    <w:rsid w:val="00D74508"/>
    <w:rsid w:val="00D763C2"/>
    <w:rsid w:val="00D76630"/>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070A3"/>
    <w:rsid w:val="00E11F1B"/>
    <w:rsid w:val="00E12DC1"/>
    <w:rsid w:val="00E13330"/>
    <w:rsid w:val="00E142A0"/>
    <w:rsid w:val="00E14A5B"/>
    <w:rsid w:val="00E151F5"/>
    <w:rsid w:val="00E16E8A"/>
    <w:rsid w:val="00E20057"/>
    <w:rsid w:val="00E2184E"/>
    <w:rsid w:val="00E2308C"/>
    <w:rsid w:val="00E241A6"/>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960C7"/>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23F9"/>
    <w:rsid w:val="00EE2E2A"/>
    <w:rsid w:val="00EE6ED4"/>
    <w:rsid w:val="00EE7035"/>
    <w:rsid w:val="00EF299A"/>
    <w:rsid w:val="00EF2ABB"/>
    <w:rsid w:val="00EF3BAD"/>
    <w:rsid w:val="00EF3C2A"/>
    <w:rsid w:val="00EF4178"/>
    <w:rsid w:val="00EF61AC"/>
    <w:rsid w:val="00F00004"/>
    <w:rsid w:val="00F00C6D"/>
    <w:rsid w:val="00F02216"/>
    <w:rsid w:val="00F02F4C"/>
    <w:rsid w:val="00F035B9"/>
    <w:rsid w:val="00F05467"/>
    <w:rsid w:val="00F11094"/>
    <w:rsid w:val="00F11EFD"/>
    <w:rsid w:val="00F15283"/>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BBE"/>
    <w:rsid w:val="00F81BF5"/>
    <w:rsid w:val="00F8311F"/>
    <w:rsid w:val="00F848EA"/>
    <w:rsid w:val="00F85B6C"/>
    <w:rsid w:val="00F8671C"/>
    <w:rsid w:val="00F920AD"/>
    <w:rsid w:val="00F921DD"/>
    <w:rsid w:val="00F94DC1"/>
    <w:rsid w:val="00F9585F"/>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D1367"/>
    <w:rsid w:val="00FD1465"/>
    <w:rsid w:val="00FD19F7"/>
    <w:rsid w:val="00FD5380"/>
    <w:rsid w:val="00FD6B08"/>
    <w:rsid w:val="00FE097D"/>
    <w:rsid w:val="00FE24DA"/>
    <w:rsid w:val="00FE339F"/>
    <w:rsid w:val="00FE3B8F"/>
    <w:rsid w:val="00FF006B"/>
    <w:rsid w:val="00FF34AF"/>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63A1"/>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 w:type="character" w:customStyle="1" w:styleId="54">
    <w:name w:val="Неразрешенное упоминание5"/>
    <w:basedOn w:val="a1"/>
    <w:uiPriority w:val="99"/>
    <w:semiHidden/>
    <w:unhideWhenUsed/>
    <w:rsid w:val="00A875C8"/>
    <w:rPr>
      <w:color w:val="605E5C"/>
      <w:shd w:val="clear" w:color="auto" w:fill="E1DFDD"/>
    </w:rPr>
  </w:style>
  <w:style w:type="character" w:customStyle="1" w:styleId="UnresolvedMention">
    <w:name w:val="Unresolved Mention"/>
    <w:basedOn w:val="a1"/>
    <w:uiPriority w:val="99"/>
    <w:semiHidden/>
    <w:unhideWhenUsed/>
    <w:rsid w:val="006B5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2418367">
      <w:bodyDiv w:val="1"/>
      <w:marLeft w:val="0"/>
      <w:marRight w:val="0"/>
      <w:marTop w:val="0"/>
      <w:marBottom w:val="0"/>
      <w:divBdr>
        <w:top w:val="none" w:sz="0" w:space="0" w:color="auto"/>
        <w:left w:val="none" w:sz="0" w:space="0" w:color="auto"/>
        <w:bottom w:val="none" w:sz="0" w:space="0" w:color="auto"/>
        <w:right w:val="none" w:sz="0" w:space="0" w:color="auto"/>
      </w:divBdr>
      <w:divsChild>
        <w:div w:id="162165221">
          <w:marLeft w:val="0"/>
          <w:marRight w:val="0"/>
          <w:marTop w:val="0"/>
          <w:marBottom w:val="0"/>
          <w:divBdr>
            <w:top w:val="none" w:sz="0" w:space="0" w:color="auto"/>
            <w:left w:val="none" w:sz="0" w:space="0" w:color="auto"/>
            <w:bottom w:val="none" w:sz="0" w:space="0" w:color="auto"/>
            <w:right w:val="none" w:sz="0" w:space="0" w:color="auto"/>
          </w:divBdr>
          <w:divsChild>
            <w:div w:id="955987528">
              <w:marLeft w:val="0"/>
              <w:marRight w:val="0"/>
              <w:marTop w:val="0"/>
              <w:marBottom w:val="0"/>
              <w:divBdr>
                <w:top w:val="none" w:sz="0" w:space="0" w:color="auto"/>
                <w:left w:val="none" w:sz="0" w:space="0" w:color="auto"/>
                <w:bottom w:val="none" w:sz="0" w:space="0" w:color="auto"/>
                <w:right w:val="none" w:sz="0" w:space="0" w:color="auto"/>
              </w:divBdr>
              <w:divsChild>
                <w:div w:id="201047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288782869">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46099360">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05494772">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799335">
      <w:bodyDiv w:val="1"/>
      <w:marLeft w:val="0"/>
      <w:marRight w:val="0"/>
      <w:marTop w:val="0"/>
      <w:marBottom w:val="0"/>
      <w:divBdr>
        <w:top w:val="none" w:sz="0" w:space="0" w:color="auto"/>
        <w:left w:val="none" w:sz="0" w:space="0" w:color="auto"/>
        <w:bottom w:val="none" w:sz="0" w:space="0" w:color="auto"/>
        <w:right w:val="none" w:sz="0" w:space="0" w:color="auto"/>
      </w:divBdr>
      <w:divsChild>
        <w:div w:id="1445929198">
          <w:marLeft w:val="0"/>
          <w:marRight w:val="0"/>
          <w:marTop w:val="0"/>
          <w:marBottom w:val="0"/>
          <w:divBdr>
            <w:top w:val="none" w:sz="0" w:space="0" w:color="auto"/>
            <w:left w:val="none" w:sz="0" w:space="0" w:color="auto"/>
            <w:bottom w:val="none" w:sz="0" w:space="0" w:color="auto"/>
            <w:right w:val="none" w:sz="0" w:space="0" w:color="auto"/>
          </w:divBdr>
          <w:divsChild>
            <w:div w:id="1117289906">
              <w:marLeft w:val="0"/>
              <w:marRight w:val="0"/>
              <w:marTop w:val="0"/>
              <w:marBottom w:val="0"/>
              <w:divBdr>
                <w:top w:val="none" w:sz="0" w:space="0" w:color="auto"/>
                <w:left w:val="none" w:sz="0" w:space="0" w:color="auto"/>
                <w:bottom w:val="none" w:sz="0" w:space="0" w:color="auto"/>
                <w:right w:val="none" w:sz="0" w:space="0" w:color="auto"/>
              </w:divBdr>
              <w:divsChild>
                <w:div w:id="16239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64970665">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795830717">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875539467">
      <w:bodyDiv w:val="1"/>
      <w:marLeft w:val="0"/>
      <w:marRight w:val="0"/>
      <w:marTop w:val="0"/>
      <w:marBottom w:val="0"/>
      <w:divBdr>
        <w:top w:val="none" w:sz="0" w:space="0" w:color="auto"/>
        <w:left w:val="none" w:sz="0" w:space="0" w:color="auto"/>
        <w:bottom w:val="none" w:sz="0" w:space="0" w:color="auto"/>
        <w:right w:val="none" w:sz="0" w:space="0" w:color="auto"/>
      </w:divBdr>
    </w:div>
    <w:div w:id="1918248968">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CF0CC-25B7-4C3D-932B-DD565E33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24</Pages>
  <Words>5599</Words>
  <Characters>31920</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2023-05-24T10:21:00Z</dcterms:created>
  <dcterms:modified xsi:type="dcterms:W3CDTF">2025-10-29T11:08:00Z</dcterms:modified>
</cp:coreProperties>
</file>